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31" w:rsidRDefault="00783F31" w:rsidP="00783F31">
      <w:pPr>
        <w:ind w:left="360"/>
        <w:jc w:val="center"/>
        <w:rPr>
          <w:rFonts w:ascii="Times New Roman" w:eastAsia="Times New Roman" w:hAnsi="Times New Roman" w:cs="Times New Roman"/>
          <w:b/>
          <w:i/>
          <w:sz w:val="28"/>
          <w:szCs w:val="28"/>
        </w:rPr>
      </w:pPr>
      <w:bookmarkStart w:id="0" w:name="_GoBack"/>
      <w:bookmarkEnd w:id="0"/>
      <w:r>
        <w:rPr>
          <w:rFonts w:ascii="Times New Roman" w:eastAsia="Times New Roman" w:hAnsi="Times New Roman" w:cs="Times New Roman"/>
          <w:b/>
          <w:i/>
          <w:sz w:val="28"/>
          <w:szCs w:val="28"/>
        </w:rPr>
        <w:t>Планируемые результаты</w:t>
      </w:r>
    </w:p>
    <w:p w:rsidR="00783F31" w:rsidRDefault="00783F31" w:rsidP="00783F31">
      <w:pPr>
        <w:ind w:left="36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Первая линия</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Геоинформация</w:t>
      </w:r>
      <w:proofErr w:type="spellEnd"/>
      <w:r>
        <w:rPr>
          <w:rFonts w:ascii="Times New Roman" w:eastAsia="Times New Roman" w:hAnsi="Times New Roman" w:cs="Times New Roman"/>
          <w:b/>
          <w:sz w:val="28"/>
          <w:szCs w:val="28"/>
        </w:rPr>
        <w:t>: получение и представление ее в разных формах, в том числе с помощью географических карт</w:t>
      </w:r>
    </w:p>
    <w:p w:rsidR="00783F31" w:rsidRDefault="00783F31" w:rsidP="00783F31">
      <w:pPr>
        <w:ind w:left="720"/>
        <w:jc w:val="both"/>
        <w:rPr>
          <w:rFonts w:ascii="Times New Roman" w:eastAsia="Times New Roman" w:hAnsi="Times New Roman" w:cs="Times New Roman"/>
          <w:sz w:val="28"/>
          <w:szCs w:val="28"/>
          <w:u w:val="single"/>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Обобщенный планируемый результат</w:t>
      </w:r>
      <w:r>
        <w:rPr>
          <w:rFonts w:ascii="Times New Roman" w:eastAsia="Times New Roman" w:hAnsi="Times New Roman" w:cs="Times New Roman"/>
          <w:sz w:val="28"/>
          <w:szCs w:val="28"/>
        </w:rPr>
        <w:t>:</w:t>
      </w:r>
    </w:p>
    <w:p w:rsidR="00783F31" w:rsidRDefault="00783F31" w:rsidP="00783F31">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владеть основными навыками нахождения, использования и презентации географической информации;</w:t>
      </w:r>
    </w:p>
    <w:p w:rsidR="00783F31" w:rsidRDefault="00783F31" w:rsidP="00783F31">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(на конкретных примерах) географическое пространство для ориентирования в современном мире; конструировать, применять и использовать географические карты любого содержания в качестве источника информации для решения собственных задач (учебных, проектных, творческих, жизненных).</w:t>
      </w:r>
    </w:p>
    <w:p w:rsidR="00783F31" w:rsidRDefault="00783F31" w:rsidP="00783F31">
      <w:pPr>
        <w:shd w:val="clear" w:color="auto" w:fill="FFFFFF"/>
        <w:ind w:firstLine="709"/>
        <w:jc w:val="both"/>
        <w:rPr>
          <w:rFonts w:ascii="Times New Roman" w:eastAsia="Times New Roman" w:hAnsi="Times New Roman" w:cs="Times New Roman"/>
          <w:sz w:val="28"/>
          <w:szCs w:val="28"/>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783F31" w:rsidRDefault="00783F31" w:rsidP="00783F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картография, ландшафтоведение, экономическое районирование, страноведение, </w:t>
      </w:r>
      <w:proofErr w:type="spellStart"/>
      <w:r>
        <w:rPr>
          <w:rFonts w:ascii="Times New Roman" w:eastAsia="Times New Roman" w:hAnsi="Times New Roman" w:cs="Times New Roman"/>
          <w:sz w:val="28"/>
          <w:szCs w:val="28"/>
        </w:rPr>
        <w:t>геоинформатика</w:t>
      </w:r>
      <w:proofErr w:type="spellEnd"/>
      <w:r>
        <w:rPr>
          <w:rFonts w:ascii="Times New Roman" w:eastAsia="Times New Roman" w:hAnsi="Times New Roman" w:cs="Times New Roman"/>
          <w:sz w:val="28"/>
          <w:szCs w:val="28"/>
        </w:rPr>
        <w:t xml:space="preserve">. </w:t>
      </w:r>
    </w:p>
    <w:p w:rsidR="00783F31" w:rsidRDefault="00783F31" w:rsidP="00783F31">
      <w:pPr>
        <w:jc w:val="both"/>
        <w:rPr>
          <w:rFonts w:ascii="Times New Roman" w:eastAsia="Times New Roman" w:hAnsi="Times New Roman" w:cs="Times New Roman"/>
          <w:sz w:val="28"/>
          <w:szCs w:val="28"/>
          <w:u w:val="single"/>
        </w:rPr>
      </w:pPr>
    </w:p>
    <w:p w:rsidR="00783F31" w:rsidRDefault="00783F31" w:rsidP="00783F31">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783F31" w:rsidRDefault="00783F31" w:rsidP="00783F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географическая карта, мысленная карта, </w:t>
      </w:r>
      <w:proofErr w:type="spellStart"/>
      <w:r>
        <w:rPr>
          <w:rFonts w:ascii="Times New Roman" w:eastAsia="Times New Roman" w:hAnsi="Times New Roman" w:cs="Times New Roman"/>
          <w:sz w:val="28"/>
          <w:szCs w:val="28"/>
        </w:rPr>
        <w:t>картоид</w:t>
      </w:r>
      <w:proofErr w:type="spellEnd"/>
      <w:r>
        <w:rPr>
          <w:rFonts w:ascii="Times New Roman" w:eastAsia="Times New Roman" w:hAnsi="Times New Roman" w:cs="Times New Roman"/>
          <w:sz w:val="28"/>
          <w:szCs w:val="28"/>
        </w:rPr>
        <w:t>, рекреация, геоинформационная система,</w:t>
      </w:r>
    </w:p>
    <w:p w:rsidR="00783F31" w:rsidRDefault="00783F31" w:rsidP="00783F31">
      <w:pPr>
        <w:rPr>
          <w:rFonts w:ascii="Times New Roman" w:eastAsia="Times New Roman" w:hAnsi="Times New Roman" w:cs="Times New Roman"/>
          <w:b/>
          <w:sz w:val="28"/>
          <w:szCs w:val="28"/>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1.Основы геоинформационной грамотности</w:t>
      </w:r>
      <w:r>
        <w:rPr>
          <w:rFonts w:ascii="Times New Roman" w:eastAsia="Times New Roman" w:hAnsi="Times New Roman" w:cs="Times New Roman"/>
          <w:sz w:val="28"/>
          <w:szCs w:val="28"/>
        </w:rPr>
        <w:t xml:space="preserve"> выражаются в развитии умений:</w:t>
      </w:r>
    </w:p>
    <w:p w:rsidR="00783F31" w:rsidRDefault="00783F31" w:rsidP="00783F31">
      <w:pPr>
        <w:rPr>
          <w:rFonts w:ascii="Times New Roman" w:eastAsia="Times New Roman" w:hAnsi="Times New Roman" w:cs="Times New Roman"/>
          <w:b/>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w:t>
      </w:r>
      <w:r>
        <w:rPr>
          <w:rFonts w:ascii="Times New Roman" w:eastAsia="Times New Roman" w:hAnsi="Times New Roman" w:cs="Times New Roman"/>
          <w:sz w:val="28"/>
          <w:szCs w:val="28"/>
        </w:rPr>
        <w:lastRenderedPageBreak/>
        <w:t>географических явлений и процессов (их свойств, условий протекания и географических различий;</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Производить расчет количественных показателей, характеризующих географические объекты, явления и процессы; составлять простейшие географические прогнозы; принимать решения, основанных на сопоставлении, сравнении и/или оценке географической информации;</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Создавать ГИС-проекты, содержащие множество карт, а также любые документы, поддерживающие ГИС-систему. Проводить сравнительный анализ информации, в том числе </w:t>
      </w:r>
      <w:proofErr w:type="spellStart"/>
      <w:r>
        <w:rPr>
          <w:rFonts w:ascii="Times New Roman" w:eastAsia="Times New Roman" w:hAnsi="Times New Roman" w:cs="Times New Roman"/>
          <w:sz w:val="28"/>
          <w:szCs w:val="28"/>
        </w:rPr>
        <w:t>геоданных</w:t>
      </w:r>
      <w:proofErr w:type="spellEnd"/>
      <w:r>
        <w:rPr>
          <w:rFonts w:ascii="Times New Roman" w:eastAsia="Times New Roman" w:hAnsi="Times New Roman" w:cs="Times New Roman"/>
          <w:sz w:val="28"/>
          <w:szCs w:val="28"/>
        </w:rPr>
        <w:t xml:space="preserve"> и наглядной визуализации результатов анализа в виде графиков и диаграмм. Строить статистические прогнозы на основе данных, содержащихся в ГИС;</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Разрабатывать собственные </w:t>
      </w:r>
      <w:proofErr w:type="gramStart"/>
      <w:r>
        <w:rPr>
          <w:rFonts w:ascii="Times New Roman" w:eastAsia="Times New Roman" w:hAnsi="Times New Roman" w:cs="Times New Roman"/>
          <w:sz w:val="28"/>
          <w:szCs w:val="28"/>
        </w:rPr>
        <w:t>электронные  карты</w:t>
      </w:r>
      <w:proofErr w:type="gramEnd"/>
      <w:r>
        <w:rPr>
          <w:rFonts w:ascii="Times New Roman" w:eastAsia="Times New Roman" w:hAnsi="Times New Roman" w:cs="Times New Roman"/>
          <w:sz w:val="28"/>
          <w:szCs w:val="28"/>
        </w:rPr>
        <w:t xml:space="preserve"> и ГИС-проекты в универсальной геоинформационной системе, в том числе на основе данных, полученных с помощью аналитического инструментария;</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Воспринимать и критически оценивать информацию географического содержания в научно-популярной литературе и средствах массовой информации в разных формах (дискуссия, критическая статья и </w:t>
      </w:r>
      <w:proofErr w:type="spellStart"/>
      <w:r>
        <w:rPr>
          <w:rFonts w:ascii="Times New Roman" w:eastAsia="Times New Roman" w:hAnsi="Times New Roman" w:cs="Times New Roman"/>
          <w:sz w:val="28"/>
          <w:szCs w:val="28"/>
        </w:rPr>
        <w:t>т.п</w:t>
      </w:r>
      <w:proofErr w:type="spellEnd"/>
      <w:r>
        <w:rPr>
          <w:rFonts w:ascii="Times New Roman" w:eastAsia="Times New Roman" w:hAnsi="Times New Roman" w:cs="Times New Roman"/>
          <w:sz w:val="28"/>
          <w:szCs w:val="28"/>
        </w:rPr>
        <w:t>);</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Выдвигать и обосновывать на основе анализа комплекса источников информации гипотезы об изменениях в социально-экономических процессах и явлениях.</w:t>
      </w:r>
    </w:p>
    <w:p w:rsidR="00783F31" w:rsidRDefault="00783F31" w:rsidP="00783F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83F31" w:rsidRDefault="00783F31" w:rsidP="00783F31">
      <w:pPr>
        <w:rPr>
          <w:rFonts w:ascii="Times New Roman" w:eastAsia="Times New Roman" w:hAnsi="Times New Roman" w:cs="Times New Roman"/>
          <w:b/>
          <w:sz w:val="28"/>
          <w:szCs w:val="28"/>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2.Основы картографической грамотности </w:t>
      </w:r>
      <w:r>
        <w:rPr>
          <w:rFonts w:ascii="Times New Roman" w:eastAsia="Times New Roman" w:hAnsi="Times New Roman" w:cs="Times New Roman"/>
          <w:sz w:val="28"/>
          <w:szCs w:val="28"/>
        </w:rPr>
        <w:t>выражается в развитии умений:</w:t>
      </w:r>
    </w:p>
    <w:p w:rsidR="00783F31" w:rsidRDefault="00783F31" w:rsidP="00783F31">
      <w:pPr>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Pr>
          <w:rFonts w:ascii="Times New Roman" w:eastAsia="Times New Roman" w:hAnsi="Times New Roman" w:cs="Times New Roman"/>
          <w:b/>
          <w:i/>
          <w:sz w:val="28"/>
          <w:szCs w:val="28"/>
        </w:rPr>
        <w:t>Ориентирование</w:t>
      </w:r>
      <w:r>
        <w:rPr>
          <w:rFonts w:ascii="Times New Roman" w:eastAsia="Times New Roman" w:hAnsi="Times New Roman" w:cs="Times New Roman"/>
          <w:sz w:val="28"/>
          <w:szCs w:val="28"/>
        </w:rPr>
        <w:t xml:space="preserve"> на местности, её исследование, в том числе с помощью карты: </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владеть способами определения местоположения объектов в реальном пространстве (с помощью компаса): определять стороны горизонта, использовать компас для определения азимута;</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ориентироваться с помощью карты, местных предметов;</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 xml:space="preserve">определять и измерять направления и расстояния на местности и с помощью карты; </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производить простейшую съемку местности (разные виды горизонтальных съемок);</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составлять характеристику компонентов природы и социально-экономических объектов своей местности;</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наносить собранную информацию на карту;</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lastRenderedPageBreak/>
        <w:t>исследовать местность с использованием карт;</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определять (измерять) географические координаты точки, расстояния, направления, местоположение объектов на карте;</w:t>
      </w:r>
    </w:p>
    <w:p w:rsidR="00783F31" w:rsidRDefault="00783F31" w:rsidP="00783F31">
      <w:pPr>
        <w:widowControl/>
        <w:numPr>
          <w:ilvl w:val="0"/>
          <w:numId w:val="4"/>
        </w:numPr>
        <w:spacing w:line="276" w:lineRule="auto"/>
        <w:jc w:val="both"/>
        <w:rPr>
          <w:sz w:val="28"/>
          <w:szCs w:val="28"/>
        </w:rPr>
      </w:pPr>
      <w:r>
        <w:rPr>
          <w:rFonts w:ascii="Times New Roman" w:eastAsia="Times New Roman" w:hAnsi="Times New Roman" w:cs="Times New Roman"/>
          <w:sz w:val="28"/>
          <w:szCs w:val="28"/>
        </w:rPr>
        <w:t>называть (показывать) элементы градусной сети (параллели, меридианы, географические полюса, экватор)</w:t>
      </w:r>
    </w:p>
    <w:p w:rsidR="00783F31" w:rsidRDefault="00783F31" w:rsidP="00783F31">
      <w:pPr>
        <w:jc w:val="both"/>
        <w:rPr>
          <w:rFonts w:ascii="Times New Roman" w:eastAsia="Times New Roman" w:hAnsi="Times New Roman" w:cs="Times New Roman"/>
          <w:sz w:val="28"/>
          <w:szCs w:val="28"/>
          <w:highlight w:val="green"/>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Pr>
          <w:rFonts w:ascii="Times New Roman" w:eastAsia="Times New Roman" w:hAnsi="Times New Roman" w:cs="Times New Roman"/>
          <w:b/>
          <w:i/>
          <w:sz w:val="28"/>
          <w:szCs w:val="28"/>
        </w:rPr>
        <w:t>Построение (конструирование) карты и плана местности</w:t>
      </w:r>
      <w:r>
        <w:rPr>
          <w:rFonts w:ascii="Times New Roman" w:eastAsia="Times New Roman" w:hAnsi="Times New Roman" w:cs="Times New Roman"/>
          <w:b/>
          <w:sz w:val="28"/>
          <w:szCs w:val="28"/>
        </w:rPr>
        <w:t xml:space="preserve">: </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 xml:space="preserve">различать картографические проекции (цилиндрическую, коническую, азимутальную) и определять их назначение при построении карт; </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определять масштаб для построения карты;</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 xml:space="preserve">строить градусную сетку для цилиндрической проекции; </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подбирать способы и средства изображения объектов и процессов на карте (рельеф, водные объекты, объекты растительного и животного мира, социально-экономические объекты);</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строить мысленную карту как мысленный образ территории;</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 xml:space="preserve">строить </w:t>
      </w:r>
      <w:proofErr w:type="spellStart"/>
      <w:r>
        <w:rPr>
          <w:rFonts w:ascii="Times New Roman" w:eastAsia="Times New Roman" w:hAnsi="Times New Roman" w:cs="Times New Roman"/>
          <w:sz w:val="28"/>
          <w:szCs w:val="28"/>
        </w:rPr>
        <w:t>картоиды</w:t>
      </w:r>
      <w:proofErr w:type="spellEnd"/>
      <w:r>
        <w:rPr>
          <w:rFonts w:ascii="Times New Roman" w:eastAsia="Times New Roman" w:hAnsi="Times New Roman" w:cs="Times New Roman"/>
          <w:sz w:val="28"/>
          <w:szCs w:val="28"/>
        </w:rPr>
        <w:t xml:space="preserve"> и их использовать при осмыслении сложных и многообразных историко-географических, социально-экономических и рекреационных процессов;</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строить на основе измерений на местности простейший план местности;</w:t>
      </w:r>
    </w:p>
    <w:p w:rsidR="00783F31" w:rsidRDefault="00783F31" w:rsidP="00783F31">
      <w:pPr>
        <w:widowControl/>
        <w:numPr>
          <w:ilvl w:val="0"/>
          <w:numId w:val="5"/>
        </w:numPr>
        <w:spacing w:line="276" w:lineRule="auto"/>
        <w:jc w:val="both"/>
        <w:rPr>
          <w:sz w:val="28"/>
          <w:szCs w:val="28"/>
        </w:rPr>
      </w:pPr>
      <w:r>
        <w:rPr>
          <w:rFonts w:ascii="Times New Roman" w:eastAsia="Times New Roman" w:hAnsi="Times New Roman" w:cs="Times New Roman"/>
          <w:sz w:val="28"/>
          <w:szCs w:val="28"/>
        </w:rPr>
        <w:t>создавать простейшие географические карты гипотетической и реальной территории различного содержания.</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Pr>
          <w:rFonts w:ascii="Times New Roman" w:eastAsia="Times New Roman" w:hAnsi="Times New Roman" w:cs="Times New Roman"/>
          <w:b/>
          <w:i/>
          <w:sz w:val="28"/>
          <w:szCs w:val="28"/>
        </w:rPr>
        <w:t>Чтение</w:t>
      </w:r>
      <w:r>
        <w:rPr>
          <w:rFonts w:ascii="Times New Roman" w:eastAsia="Times New Roman" w:hAnsi="Times New Roman" w:cs="Times New Roman"/>
          <w:sz w:val="28"/>
          <w:szCs w:val="28"/>
        </w:rPr>
        <w:t xml:space="preserve"> географических карт различного содержания:</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называть масштаб карты, показывать изображение разных масштаба на картах; приводить примеры перевода одного вида масштаба в другой;</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классифицировать карты по назначению, масштабу и охвату территории;</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владеть способами изображения на картах;</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описывать по карте положение и взаиморасположение географических объектов;</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сопоставлять и анализировать несколько тематических карт для решение географических задач;</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наносить на контурные карты природные объекты, процессы, явления и социально-экономические объекты (процессы);</w:t>
      </w:r>
    </w:p>
    <w:p w:rsidR="00783F31" w:rsidRDefault="00783F31" w:rsidP="00783F31">
      <w:pPr>
        <w:widowControl/>
        <w:numPr>
          <w:ilvl w:val="0"/>
          <w:numId w:val="12"/>
        </w:numPr>
        <w:spacing w:line="276" w:lineRule="auto"/>
        <w:jc w:val="both"/>
        <w:rPr>
          <w:sz w:val="28"/>
          <w:szCs w:val="28"/>
        </w:rPr>
      </w:pPr>
      <w:r>
        <w:rPr>
          <w:rFonts w:ascii="Times New Roman" w:eastAsia="Times New Roman" w:hAnsi="Times New Roman" w:cs="Times New Roman"/>
          <w:sz w:val="28"/>
          <w:szCs w:val="28"/>
        </w:rPr>
        <w:t>находить на карте географические объекты (номенклатура карты)</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Pr>
          <w:rFonts w:ascii="Times New Roman" w:eastAsia="Times New Roman" w:hAnsi="Times New Roman" w:cs="Times New Roman"/>
          <w:b/>
          <w:i/>
          <w:sz w:val="28"/>
          <w:szCs w:val="28"/>
        </w:rPr>
        <w:t>Применение</w:t>
      </w:r>
      <w:r>
        <w:rPr>
          <w:rFonts w:ascii="Times New Roman" w:eastAsia="Times New Roman" w:hAnsi="Times New Roman" w:cs="Times New Roman"/>
          <w:sz w:val="28"/>
          <w:szCs w:val="28"/>
        </w:rPr>
        <w:t xml:space="preserve"> географических карт в качестве источника информации для решения разнообразных задач: описание стран и народов определенной </w:t>
      </w:r>
      <w:r>
        <w:rPr>
          <w:rFonts w:ascii="Times New Roman" w:eastAsia="Times New Roman" w:hAnsi="Times New Roman" w:cs="Times New Roman"/>
          <w:sz w:val="28"/>
          <w:szCs w:val="28"/>
        </w:rPr>
        <w:lastRenderedPageBreak/>
        <w:t>территории, проведение социально-экономического районирования территории, выявление характерных особенностей хозяйственных комплексов, установление закономерностей размещения населения и хозяйственных объектов по территории Земли и т.п.</w:t>
      </w:r>
    </w:p>
    <w:p w:rsidR="00783F31" w:rsidRDefault="00783F31" w:rsidP="00783F31">
      <w:pPr>
        <w:rPr>
          <w:rFonts w:ascii="Times New Roman" w:eastAsia="Times New Roman" w:hAnsi="Times New Roman" w:cs="Times New Roman"/>
          <w:b/>
          <w:sz w:val="28"/>
          <w:szCs w:val="28"/>
        </w:rPr>
      </w:pPr>
    </w:p>
    <w:p w:rsidR="00783F31" w:rsidRDefault="00783F31" w:rsidP="00783F31">
      <w:pPr>
        <w:rPr>
          <w:rFonts w:ascii="Times New Roman" w:eastAsia="Times New Roman" w:hAnsi="Times New Roman" w:cs="Times New Roman"/>
          <w:b/>
          <w:sz w:val="28"/>
          <w:szCs w:val="28"/>
        </w:rPr>
      </w:pPr>
    </w:p>
    <w:p w:rsidR="00783F31" w:rsidRDefault="00783F31" w:rsidP="00783F31">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2 линия: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открытие территорий, страны, народы и их население: состав, структура и размещение по территории Земли</w:t>
      </w:r>
    </w:p>
    <w:p w:rsidR="00783F31" w:rsidRDefault="00783F31" w:rsidP="00783F31">
      <w:pPr>
        <w:rPr>
          <w:rFonts w:ascii="Times New Roman" w:eastAsia="Times New Roman" w:hAnsi="Times New Roman" w:cs="Times New Roman"/>
          <w:b/>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Обобщенный планируемый результат</w:t>
      </w:r>
      <w:r>
        <w:rPr>
          <w:rFonts w:ascii="Times New Roman" w:eastAsia="Times New Roman" w:hAnsi="Times New Roman" w:cs="Times New Roman"/>
          <w:sz w:val="28"/>
          <w:szCs w:val="28"/>
        </w:rPr>
        <w:t>:</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сформировать общее представление об основных этапах освоения Земли (открытие новых территорий, стран) и установить роль, вклад ведущих путешественников, ученых в познание природы, культуры, жизнедеятельности человека;</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различать страны между собой, давать им комплексную характеристику, понимать принципы районирования и использовать для понимание социально-экономического развития отдельной территории;</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использовать основные характеристики процессов народонаселения для решения задач социально-экономического характера;</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различать основные языковые семьи и соотносить их с народами, населяющие Землю, в том числе на территории России с целью учета данного фактора при характеристике социально-экономического и культурного развития той или иной территории.</w:t>
      </w:r>
    </w:p>
    <w:p w:rsidR="00783F31" w:rsidRDefault="00783F31" w:rsidP="00783F31">
      <w:pPr>
        <w:rPr>
          <w:rFonts w:ascii="Times New Roman" w:eastAsia="Times New Roman" w:hAnsi="Times New Roman" w:cs="Times New Roman"/>
          <w:sz w:val="28"/>
          <w:szCs w:val="28"/>
          <w:u w:val="single"/>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783F31" w:rsidRDefault="00783F31" w:rsidP="00783F31">
      <w:pPr>
        <w:ind w:firstLine="567"/>
        <w:jc w:val="both"/>
        <w:rPr>
          <w:rFonts w:ascii="Times New Roman" w:eastAsia="Times New Roman" w:hAnsi="Times New Roman" w:cs="Times New Roman"/>
          <w:sz w:val="28"/>
          <w:szCs w:val="28"/>
        </w:rPr>
      </w:pPr>
    </w:p>
    <w:p w:rsidR="00783F31" w:rsidRDefault="00783F31" w:rsidP="00783F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геополитика: закон максимальной пространственной экспансии, закон усложнения и деградации; страноведение; демография, рекреационная география, </w:t>
      </w:r>
      <w:proofErr w:type="spellStart"/>
      <w:r>
        <w:rPr>
          <w:rFonts w:ascii="Times New Roman" w:eastAsia="Times New Roman" w:hAnsi="Times New Roman" w:cs="Times New Roman"/>
          <w:sz w:val="28"/>
          <w:szCs w:val="28"/>
        </w:rPr>
        <w:t>рекреалогия</w:t>
      </w:r>
      <w:proofErr w:type="spellEnd"/>
      <w:r>
        <w:rPr>
          <w:rFonts w:ascii="Times New Roman" w:eastAsia="Times New Roman" w:hAnsi="Times New Roman" w:cs="Times New Roman"/>
          <w:sz w:val="28"/>
          <w:szCs w:val="28"/>
        </w:rPr>
        <w:t xml:space="preserve">, теория социокультурных систем Д.В. Николаенко, теория районирования Н.Н. </w:t>
      </w:r>
      <w:proofErr w:type="spellStart"/>
      <w:r>
        <w:rPr>
          <w:rFonts w:ascii="Times New Roman" w:eastAsia="Times New Roman" w:hAnsi="Times New Roman" w:cs="Times New Roman"/>
          <w:sz w:val="28"/>
          <w:szCs w:val="28"/>
        </w:rPr>
        <w:t>Бабанского</w:t>
      </w:r>
      <w:proofErr w:type="spellEnd"/>
      <w:r>
        <w:rPr>
          <w:rFonts w:ascii="Times New Roman" w:eastAsia="Times New Roman" w:hAnsi="Times New Roman" w:cs="Times New Roman"/>
          <w:sz w:val="28"/>
          <w:szCs w:val="28"/>
        </w:rPr>
        <w:t xml:space="preserve">, особо охраняемые природные территории; принципы организации культурного ландшафта </w:t>
      </w:r>
      <w:proofErr w:type="gramStart"/>
      <w:r>
        <w:rPr>
          <w:rFonts w:ascii="Times New Roman" w:eastAsia="Times New Roman" w:hAnsi="Times New Roman" w:cs="Times New Roman"/>
          <w:sz w:val="28"/>
          <w:szCs w:val="28"/>
        </w:rPr>
        <w:t>по  А.Г.</w:t>
      </w:r>
      <w:proofErr w:type="gramEnd"/>
      <w:r>
        <w:rPr>
          <w:rFonts w:ascii="Times New Roman" w:eastAsia="Times New Roman" w:hAnsi="Times New Roman" w:cs="Times New Roman"/>
          <w:sz w:val="28"/>
          <w:szCs w:val="28"/>
        </w:rPr>
        <w:t xml:space="preserve"> Исаченко.</w:t>
      </w:r>
    </w:p>
    <w:p w:rsidR="00783F31" w:rsidRDefault="00783F31" w:rsidP="00783F31">
      <w:pPr>
        <w:jc w:val="both"/>
        <w:rPr>
          <w:rFonts w:ascii="Times New Roman" w:eastAsia="Times New Roman" w:hAnsi="Times New Roman" w:cs="Times New Roman"/>
          <w:sz w:val="28"/>
          <w:szCs w:val="28"/>
          <w:u w:val="single"/>
        </w:rPr>
      </w:pPr>
    </w:p>
    <w:p w:rsidR="00783F31" w:rsidRDefault="00783F31" w:rsidP="00783F31">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83F31" w:rsidRDefault="00783F31" w:rsidP="00783F31">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антропосфера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xml:space="preserve">, страна, физико-географическое положение, экономико-географическое положение, политико-географическое (геополитическое) положение, структура пространства, район, социально-экономическое районирование территории, рекреационное районирование, географическое разделение труда, федеральный округ, экономический район, естественный прирост, миграция, воспроизводство населения, демографический кризис, демографическая ситуация, плотность населения, основная зона расселения, урбанизация, агломерация, этнический состав населения, языковые группы, языковые семьи, религиозный состав населения, </w:t>
      </w:r>
      <w:r>
        <w:rPr>
          <w:rFonts w:ascii="Times New Roman" w:eastAsia="Times New Roman" w:hAnsi="Times New Roman" w:cs="Times New Roman"/>
          <w:sz w:val="28"/>
          <w:szCs w:val="28"/>
        </w:rPr>
        <w:lastRenderedPageBreak/>
        <w:t>рекреация, рекреационные ресурсы</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Открытие территорий, страны и их народы</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proofErr w:type="spellStart"/>
      <w:r>
        <w:rPr>
          <w:rFonts w:ascii="Times New Roman" w:eastAsia="Times New Roman" w:hAnsi="Times New Roman" w:cs="Times New Roman"/>
          <w:b/>
          <w:i/>
          <w:sz w:val="28"/>
          <w:szCs w:val="28"/>
        </w:rPr>
        <w:t>Реконструирование</w:t>
      </w:r>
      <w:proofErr w:type="spellEnd"/>
      <w:r>
        <w:rPr>
          <w:rFonts w:ascii="Times New Roman" w:eastAsia="Times New Roman" w:hAnsi="Times New Roman" w:cs="Times New Roman"/>
          <w:b/>
          <w:i/>
          <w:sz w:val="28"/>
          <w:szCs w:val="28"/>
        </w:rPr>
        <w:t xml:space="preserve"> и описание</w:t>
      </w:r>
      <w:r>
        <w:rPr>
          <w:rFonts w:ascii="Times New Roman" w:eastAsia="Times New Roman" w:hAnsi="Times New Roman" w:cs="Times New Roman"/>
          <w:sz w:val="28"/>
          <w:szCs w:val="28"/>
        </w:rPr>
        <w:t xml:space="preserve"> отдельных территорий, стран и народов:</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восстановление этапов формирования территории России в ее историческом развитии; знание роли великих путешественников и первооткрывателей в становлении и развитии знаний о Земле, о своей стране:</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 xml:space="preserve">установление иерархии объектов: страна, район, </w:t>
      </w:r>
      <w:proofErr w:type="spellStart"/>
      <w:proofErr w:type="gram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 xml:space="preserve"> описание (характеристика) этих объектов. Создание географического образа страны или отдельного города;</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демонстрация и показ отдельных регионов и стран Европы, Азии, Африки, Америки, Австралии в соответствии с заданной номенклатурой;</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определение по карте народов, населяющих ту или иную территорию;</w:t>
      </w:r>
    </w:p>
    <w:p w:rsidR="00783F31" w:rsidRDefault="00783F31" w:rsidP="00783F31">
      <w:pPr>
        <w:widowControl/>
        <w:numPr>
          <w:ilvl w:val="0"/>
          <w:numId w:val="6"/>
        </w:numPr>
        <w:jc w:val="both"/>
        <w:rPr>
          <w:sz w:val="28"/>
          <w:szCs w:val="28"/>
        </w:rPr>
      </w:pPr>
      <w:r>
        <w:rPr>
          <w:rFonts w:ascii="Times New Roman" w:eastAsia="Times New Roman" w:hAnsi="Times New Roman" w:cs="Times New Roman"/>
          <w:sz w:val="28"/>
          <w:szCs w:val="28"/>
        </w:rPr>
        <w:t>описание культурно-бытовых особенностей народов под влиянием среды их обитания;</w:t>
      </w:r>
    </w:p>
    <w:p w:rsidR="00783F31" w:rsidRDefault="00783F31" w:rsidP="00783F31">
      <w:pPr>
        <w:widowControl/>
        <w:numPr>
          <w:ilvl w:val="0"/>
          <w:numId w:val="6"/>
        </w:numPr>
        <w:jc w:val="both"/>
        <w:rPr>
          <w:sz w:val="28"/>
          <w:szCs w:val="28"/>
        </w:rPr>
      </w:pPr>
      <w:r>
        <w:rPr>
          <w:rFonts w:ascii="Times New Roman" w:eastAsia="Times New Roman" w:hAnsi="Times New Roman" w:cs="Times New Roman"/>
          <w:sz w:val="28"/>
          <w:szCs w:val="28"/>
        </w:rPr>
        <w:t>соотнесение языковых семей народам, проживающих на территории России;</w:t>
      </w:r>
    </w:p>
    <w:p w:rsidR="00783F31" w:rsidRDefault="00783F31" w:rsidP="00783F31">
      <w:pPr>
        <w:widowControl/>
        <w:numPr>
          <w:ilvl w:val="0"/>
          <w:numId w:val="6"/>
        </w:numPr>
        <w:jc w:val="both"/>
        <w:rPr>
          <w:sz w:val="28"/>
          <w:szCs w:val="28"/>
        </w:rPr>
      </w:pPr>
      <w:r>
        <w:rPr>
          <w:rFonts w:ascii="Times New Roman" w:eastAsia="Times New Roman" w:hAnsi="Times New Roman" w:cs="Times New Roman"/>
          <w:sz w:val="28"/>
          <w:szCs w:val="28"/>
        </w:rPr>
        <w:t>восстановление предполагаемых путей расселения Человека по материкам;</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 xml:space="preserve">знание принципов районирование </w:t>
      </w:r>
      <w:proofErr w:type="spellStart"/>
      <w:r>
        <w:rPr>
          <w:rFonts w:ascii="Times New Roman" w:eastAsia="Times New Roman" w:hAnsi="Times New Roman" w:cs="Times New Roman"/>
          <w:sz w:val="28"/>
          <w:szCs w:val="28"/>
        </w:rPr>
        <w:t>геопространства</w:t>
      </w:r>
      <w:proofErr w:type="spellEnd"/>
      <w:r>
        <w:rPr>
          <w:rFonts w:ascii="Times New Roman" w:eastAsia="Times New Roman" w:hAnsi="Times New Roman" w:cs="Times New Roman"/>
          <w:sz w:val="28"/>
          <w:szCs w:val="28"/>
        </w:rPr>
        <w:t xml:space="preserve"> для описания отдельных территорий Земли; проведение районирования территорий на основе выделенных целей;</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описание физико-географического, геополитического и социально-экономического положения страны, в том числе России; выделение достоинств и недостатков географического положения России;</w:t>
      </w:r>
    </w:p>
    <w:p w:rsidR="00783F31" w:rsidRDefault="00783F31" w:rsidP="00783F31">
      <w:pPr>
        <w:widowControl/>
        <w:numPr>
          <w:ilvl w:val="0"/>
          <w:numId w:val="6"/>
        </w:numPr>
        <w:spacing w:line="276" w:lineRule="auto"/>
        <w:jc w:val="both"/>
        <w:rPr>
          <w:sz w:val="28"/>
          <w:szCs w:val="28"/>
        </w:rPr>
      </w:pPr>
      <w:r>
        <w:rPr>
          <w:rFonts w:ascii="Times New Roman" w:eastAsia="Times New Roman" w:hAnsi="Times New Roman" w:cs="Times New Roman"/>
          <w:sz w:val="28"/>
          <w:szCs w:val="28"/>
        </w:rPr>
        <w:t>использование административно-территориального устройства России (национально-территориальные и административно-территориальные образования) для решения географических задач;</w:t>
      </w:r>
    </w:p>
    <w:p w:rsidR="00783F31" w:rsidRDefault="00783F31" w:rsidP="00783F31">
      <w:pPr>
        <w:widowControl/>
        <w:numPr>
          <w:ilvl w:val="0"/>
          <w:numId w:val="6"/>
        </w:numPr>
        <w:rPr>
          <w:sz w:val="28"/>
          <w:szCs w:val="28"/>
        </w:rPr>
      </w:pPr>
      <w:r>
        <w:rPr>
          <w:rFonts w:ascii="Times New Roman" w:eastAsia="Times New Roman" w:hAnsi="Times New Roman" w:cs="Times New Roman"/>
          <w:sz w:val="28"/>
          <w:szCs w:val="28"/>
        </w:rPr>
        <w:t>культурно- историческое описание становления территории своего проживания (край, область, республика, округ);</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Pr>
          <w:rFonts w:ascii="Times New Roman" w:eastAsia="Times New Roman" w:hAnsi="Times New Roman" w:cs="Times New Roman"/>
          <w:b/>
          <w:i/>
          <w:sz w:val="28"/>
          <w:szCs w:val="28"/>
        </w:rPr>
        <w:t xml:space="preserve">Конструирование, проектирование и исследование </w:t>
      </w:r>
      <w:r>
        <w:rPr>
          <w:rFonts w:ascii="Times New Roman" w:eastAsia="Times New Roman" w:hAnsi="Times New Roman" w:cs="Times New Roman"/>
          <w:sz w:val="28"/>
          <w:szCs w:val="28"/>
        </w:rPr>
        <w:t>отдельных территорий:</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установление факторов, влияющих на улучшение или ухудшение экономико- и политико-географическое положение страны;</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highlight w:val="white"/>
        </w:rPr>
        <w:lastRenderedPageBreak/>
        <w:t>составление комплексных страноведческих описаний и характеристик стран;</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highlight w:val="white"/>
        </w:rPr>
        <w:t>моделирование на картах в процессе изучения страноведческой составляющей курса общественной географии;</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построение системы карт гипотетической страны с целью установления оптимальных условий для жизнедеятельности Человека;</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исследование новых территорий Земли с условиями для комфортного проживания Человека;</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исследование проблем планомерного преобразования природной среды с целью эффективного использования естественных ресурсов и формирования на этой основе новых и реконструкции сложившихся производственно-территориальных комплексов;</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создание базы данных и картографический анализ геоэкономических ситуаций;</w:t>
      </w:r>
    </w:p>
    <w:p w:rsidR="00783F31" w:rsidRDefault="00783F31" w:rsidP="00783F31">
      <w:pPr>
        <w:widowControl/>
        <w:numPr>
          <w:ilvl w:val="0"/>
          <w:numId w:val="7"/>
        </w:numPr>
        <w:spacing w:line="276" w:lineRule="auto"/>
        <w:jc w:val="both"/>
        <w:rPr>
          <w:sz w:val="28"/>
          <w:szCs w:val="28"/>
        </w:rPr>
      </w:pPr>
      <w:r>
        <w:rPr>
          <w:rFonts w:ascii="Times New Roman" w:eastAsia="Times New Roman" w:hAnsi="Times New Roman" w:cs="Times New Roman"/>
          <w:sz w:val="28"/>
          <w:szCs w:val="28"/>
        </w:rPr>
        <w:t xml:space="preserve">разработка геоэкономического атласа рынка </w:t>
      </w:r>
      <w:proofErr w:type="gramStart"/>
      <w:r>
        <w:rPr>
          <w:rFonts w:ascii="Times New Roman" w:eastAsia="Times New Roman" w:hAnsi="Times New Roman" w:cs="Times New Roman"/>
          <w:sz w:val="28"/>
          <w:szCs w:val="28"/>
        </w:rPr>
        <w:t>современных  профессий</w:t>
      </w:r>
      <w:proofErr w:type="gramEnd"/>
      <w:r>
        <w:rPr>
          <w:rFonts w:ascii="Times New Roman" w:eastAsia="Times New Roman" w:hAnsi="Times New Roman" w:cs="Times New Roman"/>
          <w:sz w:val="28"/>
          <w:szCs w:val="28"/>
        </w:rPr>
        <w:t>;</w:t>
      </w:r>
    </w:p>
    <w:p w:rsidR="00783F31" w:rsidRDefault="00783F31" w:rsidP="00783F31">
      <w:pPr>
        <w:widowControl/>
        <w:numPr>
          <w:ilvl w:val="0"/>
          <w:numId w:val="7"/>
        </w:numPr>
        <w:spacing w:line="276" w:lineRule="auto"/>
        <w:jc w:val="both"/>
        <w:rPr>
          <w:sz w:val="28"/>
          <w:szCs w:val="28"/>
        </w:rPr>
      </w:pPr>
    </w:p>
    <w:p w:rsidR="00783F31" w:rsidRDefault="00783F31" w:rsidP="00783F31">
      <w:pPr>
        <w:widowControl/>
        <w:shd w:val="clear" w:color="auto" w:fill="FFFFFF"/>
        <w:spacing w:after="75"/>
        <w:rPr>
          <w:rFonts w:ascii="Times New Roman" w:eastAsia="Times New Roman" w:hAnsi="Times New Roman" w:cs="Times New Roman"/>
          <w:color w:val="333333"/>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Pr>
          <w:rFonts w:ascii="Times New Roman" w:eastAsia="Times New Roman" w:hAnsi="Times New Roman" w:cs="Times New Roman"/>
          <w:b/>
          <w:i/>
          <w:sz w:val="28"/>
          <w:szCs w:val="28"/>
        </w:rPr>
        <w:t>Прогнозирование и управление</w:t>
      </w:r>
      <w:r>
        <w:rPr>
          <w:rFonts w:ascii="Times New Roman" w:eastAsia="Times New Roman" w:hAnsi="Times New Roman" w:cs="Times New Roman"/>
          <w:sz w:val="28"/>
          <w:szCs w:val="28"/>
        </w:rPr>
        <w:t xml:space="preserve"> развитием территорий, стран:</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оценивание и приведение примеров изменения значения границ во времени, оценивание границы с точки зрения их доступности;</w:t>
      </w: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установление путей изменения политической карты мира в перспективе развития миропорядка;</w:t>
      </w: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 xml:space="preserve">оценивание возможных в будущем изменений географического положения России, обусловленные мировыми </w:t>
      </w:r>
      <w:proofErr w:type="spellStart"/>
      <w:r>
        <w:rPr>
          <w:rFonts w:ascii="Times New Roman" w:eastAsia="Times New Roman" w:hAnsi="Times New Roman" w:cs="Times New Roman"/>
          <w:sz w:val="28"/>
          <w:szCs w:val="28"/>
        </w:rPr>
        <w:t>геодемографическими</w:t>
      </w:r>
      <w:proofErr w:type="spellEnd"/>
      <w:r>
        <w:rPr>
          <w:rFonts w:ascii="Times New Roman" w:eastAsia="Times New Roman" w:hAnsi="Times New Roman" w:cs="Times New Roman"/>
          <w:sz w:val="28"/>
          <w:szCs w:val="28"/>
        </w:rPr>
        <w:t>, геополитическими и геоэкономическими изменениями, а также развитием глобальной коммуникационной системы;</w:t>
      </w: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определение путей изменения природно-социально-экономического комплекса России для обеспечения его устойчивого и эффективного усложнения, а не упрощения и деградации;</w:t>
      </w: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 xml:space="preserve"> оценивание региональной / </w:t>
      </w:r>
      <w:proofErr w:type="spellStart"/>
      <w:r>
        <w:rPr>
          <w:rFonts w:ascii="Times New Roman" w:eastAsia="Times New Roman" w:hAnsi="Times New Roman" w:cs="Times New Roman"/>
          <w:sz w:val="28"/>
          <w:szCs w:val="28"/>
        </w:rPr>
        <w:t>страновой</w:t>
      </w:r>
      <w:proofErr w:type="spellEnd"/>
      <w:r>
        <w:rPr>
          <w:rFonts w:ascii="Times New Roman" w:eastAsia="Times New Roman" w:hAnsi="Times New Roman" w:cs="Times New Roman"/>
          <w:sz w:val="28"/>
          <w:szCs w:val="28"/>
        </w:rPr>
        <w:t xml:space="preserve"> / мировой геоэкономической ситуации и принятие решений относительно своей дальнейшей образовательной и будущей профессиональной мобильности;</w:t>
      </w:r>
    </w:p>
    <w:p w:rsidR="00783F31" w:rsidRDefault="00783F31" w:rsidP="00783F31">
      <w:pPr>
        <w:widowControl/>
        <w:numPr>
          <w:ilvl w:val="0"/>
          <w:numId w:val="16"/>
        </w:numPr>
        <w:spacing w:line="276" w:lineRule="auto"/>
        <w:ind w:left="0" w:firstLine="567"/>
        <w:jc w:val="both"/>
        <w:rPr>
          <w:sz w:val="28"/>
          <w:szCs w:val="28"/>
        </w:rPr>
      </w:pPr>
      <w:r>
        <w:rPr>
          <w:rFonts w:ascii="Times New Roman" w:eastAsia="Times New Roman" w:hAnsi="Times New Roman" w:cs="Times New Roman"/>
          <w:sz w:val="28"/>
          <w:szCs w:val="28"/>
        </w:rPr>
        <w:t xml:space="preserve">оценивание региональной / </w:t>
      </w:r>
      <w:proofErr w:type="spellStart"/>
      <w:r>
        <w:rPr>
          <w:rFonts w:ascii="Times New Roman" w:eastAsia="Times New Roman" w:hAnsi="Times New Roman" w:cs="Times New Roman"/>
          <w:sz w:val="28"/>
          <w:szCs w:val="28"/>
        </w:rPr>
        <w:t>страновой</w:t>
      </w:r>
      <w:proofErr w:type="spellEnd"/>
      <w:r>
        <w:rPr>
          <w:rFonts w:ascii="Times New Roman" w:eastAsia="Times New Roman" w:hAnsi="Times New Roman" w:cs="Times New Roman"/>
          <w:sz w:val="28"/>
          <w:szCs w:val="28"/>
        </w:rPr>
        <w:t xml:space="preserve"> / мировой </w:t>
      </w:r>
      <w:proofErr w:type="spellStart"/>
      <w:r>
        <w:rPr>
          <w:rFonts w:ascii="Times New Roman" w:eastAsia="Times New Roman" w:hAnsi="Times New Roman" w:cs="Times New Roman"/>
          <w:sz w:val="28"/>
          <w:szCs w:val="28"/>
        </w:rPr>
        <w:t>геокультурной</w:t>
      </w:r>
      <w:proofErr w:type="spellEnd"/>
      <w:r>
        <w:rPr>
          <w:rFonts w:ascii="Times New Roman" w:eastAsia="Times New Roman" w:hAnsi="Times New Roman" w:cs="Times New Roman"/>
          <w:sz w:val="28"/>
          <w:szCs w:val="28"/>
        </w:rPr>
        <w:t xml:space="preserve"> ситуации и осуществление выбора перспективных с точки зрения будущего способов идентификации</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Минимальный перечень великих путешественников и их роль в становлении и развитии географической науки, о которых школьники </w:t>
      </w:r>
      <w:r>
        <w:rPr>
          <w:rFonts w:ascii="Times New Roman" w:eastAsia="Times New Roman" w:hAnsi="Times New Roman" w:cs="Times New Roman"/>
          <w:b/>
          <w:sz w:val="28"/>
          <w:szCs w:val="28"/>
        </w:rPr>
        <w:lastRenderedPageBreak/>
        <w:t>должны знать:</w:t>
      </w:r>
    </w:p>
    <w:p w:rsidR="00783F31" w:rsidRDefault="00783F31" w:rsidP="00783F31">
      <w:pPr>
        <w:shd w:val="clear" w:color="auto" w:fill="FFFFFF"/>
        <w:rPr>
          <w:rFonts w:ascii="Times New Roman" w:eastAsia="Times New Roman" w:hAnsi="Times New Roman" w:cs="Times New Roman"/>
          <w:sz w:val="28"/>
          <w:szCs w:val="28"/>
        </w:rPr>
      </w:pPr>
    </w:p>
    <w:p w:rsidR="00783F31" w:rsidRDefault="00783F31" w:rsidP="00783F3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Путешественники: Христофор Колумб, </w:t>
      </w:r>
      <w:proofErr w:type="spellStart"/>
      <w:r>
        <w:rPr>
          <w:rFonts w:ascii="Times New Roman" w:eastAsia="Times New Roman" w:hAnsi="Times New Roman" w:cs="Times New Roman"/>
          <w:sz w:val="28"/>
          <w:szCs w:val="28"/>
        </w:rPr>
        <w:t>Васко</w:t>
      </w:r>
      <w:proofErr w:type="spellEnd"/>
      <w:r>
        <w:rPr>
          <w:rFonts w:ascii="Times New Roman" w:eastAsia="Times New Roman" w:hAnsi="Times New Roman" w:cs="Times New Roman"/>
          <w:sz w:val="28"/>
          <w:szCs w:val="28"/>
        </w:rPr>
        <w:t xml:space="preserve"> да Гама, </w:t>
      </w:r>
      <w:proofErr w:type="spellStart"/>
      <w:r>
        <w:rPr>
          <w:rFonts w:ascii="Times New Roman" w:eastAsia="Times New Roman" w:hAnsi="Times New Roman" w:cs="Times New Roman"/>
          <w:sz w:val="28"/>
          <w:szCs w:val="28"/>
        </w:rPr>
        <w:t>Фернан</w:t>
      </w:r>
      <w:proofErr w:type="spellEnd"/>
      <w:r>
        <w:rPr>
          <w:rFonts w:ascii="Times New Roman" w:eastAsia="Times New Roman" w:hAnsi="Times New Roman" w:cs="Times New Roman"/>
          <w:sz w:val="28"/>
          <w:szCs w:val="28"/>
        </w:rPr>
        <w:t xml:space="preserve"> Магеллан, Марко Поло, Джеймс Кук, Рауль Амундсен, </w:t>
      </w:r>
      <w:proofErr w:type="spellStart"/>
      <w:r>
        <w:rPr>
          <w:rFonts w:ascii="Times New Roman" w:eastAsia="Times New Roman" w:hAnsi="Times New Roman" w:cs="Times New Roman"/>
          <w:sz w:val="28"/>
          <w:szCs w:val="28"/>
        </w:rPr>
        <w:t>Америго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Веспуччи</w:t>
      </w:r>
      <w:proofErr w:type="spellEnd"/>
      <w:r>
        <w:rPr>
          <w:rFonts w:ascii="Times New Roman" w:eastAsia="Times New Roman" w:hAnsi="Times New Roman" w:cs="Times New Roman"/>
          <w:sz w:val="28"/>
          <w:szCs w:val="28"/>
        </w:rPr>
        <w:t xml:space="preserve">, Давид Ливингстон, </w:t>
      </w:r>
      <w:r>
        <w:rPr>
          <w:rFonts w:ascii="Times New Roman" w:eastAsia="Times New Roman" w:hAnsi="Times New Roman" w:cs="Times New Roman"/>
          <w:color w:val="252525"/>
          <w:sz w:val="28"/>
          <w:szCs w:val="28"/>
          <w:highlight w:val="white"/>
        </w:rPr>
        <w:t>Тур Хейердал</w:t>
      </w:r>
      <w:r>
        <w:rPr>
          <w:rFonts w:ascii="Times New Roman" w:eastAsia="Times New Roman" w:hAnsi="Times New Roman" w:cs="Times New Roman"/>
          <w:sz w:val="28"/>
          <w:szCs w:val="28"/>
        </w:rPr>
        <w:t xml:space="preserve">: русские путешественники – Афанасий Никитин, Н.Н. Миклухо-Маклай, Н.М. Пржевальский, И.Ф. Крузенштерн, Михаил Лазарев, С.И. </w:t>
      </w:r>
      <w:proofErr w:type="gramStart"/>
      <w:r>
        <w:rPr>
          <w:rFonts w:ascii="Times New Roman" w:eastAsia="Times New Roman" w:hAnsi="Times New Roman" w:cs="Times New Roman"/>
          <w:sz w:val="28"/>
          <w:szCs w:val="28"/>
        </w:rPr>
        <w:t xml:space="preserve">Дежнев,  </w:t>
      </w:r>
      <w:proofErr w:type="spellStart"/>
      <w:r>
        <w:rPr>
          <w:rFonts w:ascii="Times New Roman" w:eastAsia="Times New Roman" w:hAnsi="Times New Roman" w:cs="Times New Roman"/>
          <w:sz w:val="28"/>
          <w:szCs w:val="28"/>
        </w:rPr>
        <w:t>Фаддей</w:t>
      </w:r>
      <w:proofErr w:type="spellEnd"/>
      <w:proofErr w:type="gramEnd"/>
      <w:r>
        <w:rPr>
          <w:rFonts w:ascii="Times New Roman" w:eastAsia="Times New Roman" w:hAnsi="Times New Roman" w:cs="Times New Roman"/>
          <w:sz w:val="28"/>
          <w:szCs w:val="28"/>
        </w:rPr>
        <w:t xml:space="preserve">. Беллинсгаузен, Семен Тянь-Шанский, </w:t>
      </w:r>
      <w:proofErr w:type="spellStart"/>
      <w:r>
        <w:rPr>
          <w:rFonts w:ascii="Times New Roman" w:eastAsia="Times New Roman" w:hAnsi="Times New Roman" w:cs="Times New Roman"/>
          <w:sz w:val="28"/>
          <w:szCs w:val="28"/>
        </w:rPr>
        <w:t>Витус</w:t>
      </w:r>
      <w:proofErr w:type="spellEnd"/>
      <w:r>
        <w:rPr>
          <w:rFonts w:ascii="Times New Roman" w:eastAsia="Times New Roman" w:hAnsi="Times New Roman" w:cs="Times New Roman"/>
          <w:sz w:val="28"/>
          <w:szCs w:val="28"/>
        </w:rPr>
        <w:t xml:space="preserve"> Беринг, Ю.А. Сенкевич, Ф.Ф. Конюхов</w:t>
      </w:r>
    </w:p>
    <w:p w:rsidR="00783F31" w:rsidRDefault="00783F31" w:rsidP="00783F31">
      <w:pPr>
        <w:shd w:val="clear" w:color="auto" w:fill="FFFFFF"/>
        <w:jc w:val="both"/>
        <w:rPr>
          <w:rFonts w:ascii="Times New Roman" w:eastAsia="Times New Roman" w:hAnsi="Times New Roman" w:cs="Times New Roman"/>
          <w:sz w:val="28"/>
          <w:szCs w:val="28"/>
        </w:rPr>
      </w:pPr>
    </w:p>
    <w:p w:rsidR="00783F31" w:rsidRDefault="00783F31" w:rsidP="00783F31">
      <w:pPr>
        <w:shd w:val="clear" w:color="auto" w:fill="FFFFFF"/>
        <w:jc w:val="both"/>
        <w:rPr>
          <w:rFonts w:ascii="Times New Roman" w:eastAsia="Times New Roman" w:hAnsi="Times New Roman" w:cs="Times New Roman"/>
          <w:b/>
          <w:color w:val="252525"/>
          <w:sz w:val="28"/>
          <w:szCs w:val="28"/>
          <w:highlight w:val="white"/>
        </w:rPr>
      </w:pPr>
      <w:r>
        <w:rPr>
          <w:rFonts w:ascii="Times New Roman" w:eastAsia="Times New Roman" w:hAnsi="Times New Roman" w:cs="Times New Roman"/>
          <w:b/>
          <w:color w:val="252525"/>
          <w:sz w:val="28"/>
          <w:szCs w:val="28"/>
          <w:highlight w:val="white"/>
        </w:rPr>
        <w:t xml:space="preserve">        Минимальный перечень стран мира, которые необходимо знать и показывать по карте:</w:t>
      </w:r>
    </w:p>
    <w:p w:rsidR="00783F31" w:rsidRDefault="00783F31" w:rsidP="00783F31">
      <w:pPr>
        <w:shd w:val="clear" w:color="auto" w:fill="FFFFFF"/>
        <w:jc w:val="both"/>
        <w:rPr>
          <w:rFonts w:ascii="Times New Roman" w:eastAsia="Times New Roman" w:hAnsi="Times New Roman" w:cs="Times New Roman"/>
          <w:b/>
          <w:color w:val="252525"/>
          <w:sz w:val="28"/>
          <w:szCs w:val="28"/>
          <w:highlight w:val="white"/>
        </w:rPr>
      </w:pPr>
      <w:r>
        <w:rPr>
          <w:rFonts w:ascii="Times New Roman" w:eastAsia="Times New Roman" w:hAnsi="Times New Roman" w:cs="Times New Roman"/>
          <w:i/>
          <w:color w:val="252525"/>
          <w:sz w:val="28"/>
          <w:szCs w:val="28"/>
          <w:highlight w:val="white"/>
        </w:rPr>
        <w:t>Европа:</w:t>
      </w:r>
      <w:r>
        <w:rPr>
          <w:rFonts w:ascii="Times New Roman" w:eastAsia="Times New Roman" w:hAnsi="Times New Roman" w:cs="Times New Roman"/>
          <w:color w:val="252525"/>
          <w:sz w:val="28"/>
          <w:szCs w:val="28"/>
          <w:highlight w:val="white"/>
        </w:rPr>
        <w:t xml:space="preserve"> </w:t>
      </w:r>
      <w:r>
        <w:rPr>
          <w:rFonts w:ascii="Times New Roman" w:eastAsia="Times New Roman" w:hAnsi="Times New Roman" w:cs="Times New Roman"/>
          <w:b/>
          <w:color w:val="252525"/>
          <w:sz w:val="28"/>
          <w:szCs w:val="28"/>
          <w:highlight w:val="white"/>
        </w:rPr>
        <w:t>Западная</w:t>
      </w:r>
      <w:r>
        <w:rPr>
          <w:rFonts w:ascii="Times New Roman" w:eastAsia="Times New Roman" w:hAnsi="Times New Roman" w:cs="Times New Roman"/>
          <w:color w:val="252525"/>
          <w:sz w:val="28"/>
          <w:szCs w:val="28"/>
          <w:highlight w:val="white"/>
        </w:rPr>
        <w:t xml:space="preserve"> – Австрия, Бельгия, Великобритания, Германия, Нидерланды, Люксембург, Лихтенштейн, Монако, Ирландия, Франция, Швейцария; </w:t>
      </w:r>
      <w:r>
        <w:rPr>
          <w:rFonts w:ascii="Times New Roman" w:eastAsia="Times New Roman" w:hAnsi="Times New Roman" w:cs="Times New Roman"/>
          <w:b/>
          <w:color w:val="252525"/>
          <w:sz w:val="28"/>
          <w:szCs w:val="28"/>
          <w:highlight w:val="white"/>
        </w:rPr>
        <w:t>Восточная</w:t>
      </w:r>
      <w:r>
        <w:rPr>
          <w:rFonts w:ascii="Times New Roman" w:eastAsia="Times New Roman" w:hAnsi="Times New Roman" w:cs="Times New Roman"/>
          <w:color w:val="252525"/>
          <w:sz w:val="28"/>
          <w:szCs w:val="28"/>
          <w:highlight w:val="white"/>
        </w:rPr>
        <w:t xml:space="preserve"> – Белоруссия, Болгария, Венгрия, Молдавия, Польша, Румыния, Словакия, Украина, Чехия, Россия; </w:t>
      </w:r>
      <w:r>
        <w:rPr>
          <w:rFonts w:ascii="Times New Roman" w:eastAsia="Times New Roman" w:hAnsi="Times New Roman" w:cs="Times New Roman"/>
          <w:b/>
          <w:color w:val="252525"/>
          <w:sz w:val="28"/>
          <w:szCs w:val="28"/>
          <w:highlight w:val="white"/>
        </w:rPr>
        <w:t xml:space="preserve">Северная – </w:t>
      </w:r>
      <w:r>
        <w:rPr>
          <w:rFonts w:ascii="Times New Roman" w:eastAsia="Times New Roman" w:hAnsi="Times New Roman" w:cs="Times New Roman"/>
          <w:color w:val="252525"/>
          <w:sz w:val="28"/>
          <w:szCs w:val="28"/>
          <w:highlight w:val="white"/>
        </w:rPr>
        <w:t xml:space="preserve">Дания, Исландия, Норвегия, Латвия, Литва, Финляндия, Швеция, Эстония; </w:t>
      </w:r>
      <w:r>
        <w:rPr>
          <w:rFonts w:ascii="Times New Roman" w:eastAsia="Times New Roman" w:hAnsi="Times New Roman" w:cs="Times New Roman"/>
          <w:b/>
          <w:color w:val="252525"/>
          <w:sz w:val="28"/>
          <w:szCs w:val="28"/>
          <w:highlight w:val="white"/>
        </w:rPr>
        <w:t>Южная</w:t>
      </w:r>
      <w:r>
        <w:rPr>
          <w:rFonts w:ascii="Times New Roman" w:eastAsia="Times New Roman" w:hAnsi="Times New Roman" w:cs="Times New Roman"/>
          <w:color w:val="252525"/>
          <w:sz w:val="28"/>
          <w:szCs w:val="28"/>
          <w:highlight w:val="white"/>
        </w:rPr>
        <w:t xml:space="preserve"> – Албания, Ватикан, Греция, Испания, Италия, Португалия.</w:t>
      </w:r>
    </w:p>
    <w:p w:rsidR="00783F31" w:rsidRDefault="00783F31" w:rsidP="00783F31">
      <w:pPr>
        <w:shd w:val="clear" w:color="auto" w:fill="FFFFFF"/>
        <w:spacing w:before="72"/>
        <w:rPr>
          <w:rFonts w:ascii="Times New Roman" w:eastAsia="Times New Roman" w:hAnsi="Times New Roman" w:cs="Times New Roman"/>
          <w:sz w:val="28"/>
          <w:szCs w:val="28"/>
        </w:rPr>
      </w:pPr>
      <w:bookmarkStart w:id="1" w:name="_35nkun2" w:colFirst="0" w:colLast="0"/>
      <w:bookmarkEnd w:id="1"/>
      <w:r>
        <w:rPr>
          <w:rFonts w:ascii="Times New Roman" w:eastAsia="Times New Roman" w:hAnsi="Times New Roman" w:cs="Times New Roman"/>
          <w:i/>
          <w:sz w:val="28"/>
          <w:szCs w:val="28"/>
        </w:rPr>
        <w:t>Частично расположенные в Европе государства Азии:</w:t>
      </w:r>
      <w:r>
        <w:rPr>
          <w:rFonts w:ascii="Times New Roman" w:eastAsia="Times New Roman" w:hAnsi="Times New Roman" w:cs="Times New Roman"/>
          <w:sz w:val="28"/>
          <w:szCs w:val="28"/>
        </w:rPr>
        <w:t xml:space="preserve"> Казахстан, Турция, Азербайджан, Грузия, Армения.</w:t>
      </w:r>
    </w:p>
    <w:p w:rsidR="00783F31" w:rsidRDefault="00783F31" w:rsidP="00783F31">
      <w:pPr>
        <w:shd w:val="clear" w:color="auto" w:fill="FFFFFF"/>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i/>
          <w:color w:val="252525"/>
          <w:sz w:val="28"/>
          <w:szCs w:val="28"/>
          <w:highlight w:val="white"/>
        </w:rPr>
        <w:t xml:space="preserve">Азия: </w:t>
      </w:r>
      <w:r>
        <w:rPr>
          <w:rFonts w:ascii="Times New Roman" w:eastAsia="Times New Roman" w:hAnsi="Times New Roman" w:cs="Times New Roman"/>
          <w:color w:val="252525"/>
          <w:sz w:val="28"/>
          <w:szCs w:val="28"/>
          <w:highlight w:val="white"/>
        </w:rPr>
        <w:t>Афганистан, Вьетнам, Индия, Израиль, Индонезия, Иран, Ирак, Киргизия, Китай, Монголия, Саудовская Аравия, Сингапур, Сирия, Туркменистан, Узбекистан, Япония, Южная Корея.</w:t>
      </w:r>
    </w:p>
    <w:p w:rsidR="00783F31" w:rsidRDefault="00783F31" w:rsidP="00783F31">
      <w:pPr>
        <w:shd w:val="clear" w:color="auto" w:fill="FFFFFF"/>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i/>
          <w:color w:val="252525"/>
          <w:sz w:val="28"/>
          <w:szCs w:val="28"/>
          <w:highlight w:val="white"/>
        </w:rPr>
        <w:t>Северная Америка:</w:t>
      </w:r>
      <w:r>
        <w:rPr>
          <w:rFonts w:ascii="Times New Roman" w:eastAsia="Times New Roman" w:hAnsi="Times New Roman" w:cs="Times New Roman"/>
          <w:color w:val="252525"/>
          <w:sz w:val="28"/>
          <w:szCs w:val="28"/>
          <w:highlight w:val="white"/>
        </w:rPr>
        <w:t xml:space="preserve"> Канада, Куба, Панама, США</w:t>
      </w:r>
    </w:p>
    <w:p w:rsidR="00783F31" w:rsidRDefault="00783F31" w:rsidP="00783F31">
      <w:pPr>
        <w:shd w:val="clear" w:color="auto" w:fill="FFFFFF"/>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i/>
          <w:color w:val="252525"/>
          <w:sz w:val="28"/>
          <w:szCs w:val="28"/>
          <w:highlight w:val="white"/>
        </w:rPr>
        <w:t xml:space="preserve">Южная Америка: </w:t>
      </w:r>
      <w:r>
        <w:rPr>
          <w:rFonts w:ascii="Times New Roman" w:eastAsia="Times New Roman" w:hAnsi="Times New Roman" w:cs="Times New Roman"/>
          <w:color w:val="252525"/>
          <w:sz w:val="28"/>
          <w:szCs w:val="28"/>
          <w:highlight w:val="white"/>
        </w:rPr>
        <w:t>Аргентина, Бразилия, Венесуэла, Колумбия, Перу, Чили, Эквадор, Парагвай, Уругвай</w:t>
      </w:r>
    </w:p>
    <w:p w:rsidR="00783F31" w:rsidRDefault="00783F31" w:rsidP="00783F31">
      <w:pPr>
        <w:shd w:val="clear" w:color="auto" w:fill="FFFFFF"/>
        <w:jc w:val="both"/>
        <w:rPr>
          <w:rFonts w:ascii="Times New Roman" w:eastAsia="Times New Roman" w:hAnsi="Times New Roman" w:cs="Times New Roman"/>
          <w:color w:val="252525"/>
          <w:sz w:val="28"/>
          <w:szCs w:val="28"/>
          <w:highlight w:val="white"/>
        </w:rPr>
      </w:pPr>
      <w:r>
        <w:rPr>
          <w:rFonts w:ascii="Times New Roman" w:eastAsia="Times New Roman" w:hAnsi="Times New Roman" w:cs="Times New Roman"/>
          <w:i/>
          <w:color w:val="252525"/>
          <w:sz w:val="28"/>
          <w:szCs w:val="28"/>
          <w:highlight w:val="white"/>
        </w:rPr>
        <w:t xml:space="preserve"> Африка:</w:t>
      </w:r>
      <w:r>
        <w:rPr>
          <w:rFonts w:ascii="Times New Roman" w:eastAsia="Times New Roman" w:hAnsi="Times New Roman" w:cs="Times New Roman"/>
          <w:color w:val="252525"/>
          <w:sz w:val="28"/>
          <w:szCs w:val="28"/>
          <w:highlight w:val="white"/>
        </w:rPr>
        <w:t xml:space="preserve"> Алжир, Египет, Кения, Конго, </w:t>
      </w:r>
      <w:proofErr w:type="spellStart"/>
      <w:r>
        <w:rPr>
          <w:rFonts w:ascii="Times New Roman" w:eastAsia="Times New Roman" w:hAnsi="Times New Roman" w:cs="Times New Roman"/>
          <w:color w:val="252525"/>
          <w:sz w:val="28"/>
          <w:szCs w:val="28"/>
          <w:highlight w:val="white"/>
        </w:rPr>
        <w:t>Морокко</w:t>
      </w:r>
      <w:proofErr w:type="spellEnd"/>
      <w:r>
        <w:rPr>
          <w:rFonts w:ascii="Times New Roman" w:eastAsia="Times New Roman" w:hAnsi="Times New Roman" w:cs="Times New Roman"/>
          <w:color w:val="252525"/>
          <w:sz w:val="28"/>
          <w:szCs w:val="28"/>
          <w:highlight w:val="white"/>
        </w:rPr>
        <w:t>, Мозамбик, Нигерия, Намибия, Сомали, Тунис, Чад, Эфиопия, ЮАР</w:t>
      </w:r>
    </w:p>
    <w:p w:rsidR="00783F31" w:rsidRDefault="00783F31" w:rsidP="00783F31">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i/>
          <w:color w:val="252525"/>
          <w:sz w:val="28"/>
          <w:szCs w:val="28"/>
          <w:highlight w:val="white"/>
        </w:rPr>
        <w:t>Австралия:</w:t>
      </w:r>
      <w:r>
        <w:rPr>
          <w:rFonts w:ascii="Times New Roman" w:eastAsia="Times New Roman" w:hAnsi="Times New Roman" w:cs="Times New Roman"/>
          <w:color w:val="252525"/>
          <w:sz w:val="28"/>
          <w:szCs w:val="28"/>
          <w:highlight w:val="white"/>
        </w:rPr>
        <w:t xml:space="preserve"> Австралия, Новая Зеландия, Фиджи Папуа – Новая Гвинея</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p>
    <w:p w:rsidR="00783F31" w:rsidRDefault="00783F31" w:rsidP="00783F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2- 2. Население: состав, структура и размещение его по территории Земли, отдельной страны</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proofErr w:type="spellStart"/>
      <w:r>
        <w:rPr>
          <w:rFonts w:ascii="Times New Roman" w:eastAsia="Times New Roman" w:hAnsi="Times New Roman" w:cs="Times New Roman"/>
          <w:b/>
          <w:i/>
          <w:sz w:val="28"/>
          <w:szCs w:val="28"/>
        </w:rPr>
        <w:t>Реконструирование</w:t>
      </w:r>
      <w:proofErr w:type="spellEnd"/>
      <w:r>
        <w:rPr>
          <w:rFonts w:ascii="Times New Roman" w:eastAsia="Times New Roman" w:hAnsi="Times New Roman" w:cs="Times New Roman"/>
          <w:b/>
          <w:i/>
          <w:sz w:val="28"/>
          <w:szCs w:val="28"/>
        </w:rPr>
        <w:t>, наблюдение и описание на основе карт и статистических данных</w:t>
      </w:r>
      <w:r>
        <w:rPr>
          <w:rFonts w:ascii="Times New Roman" w:eastAsia="Times New Roman" w:hAnsi="Times New Roman" w:cs="Times New Roman"/>
          <w:sz w:val="28"/>
          <w:szCs w:val="28"/>
        </w:rPr>
        <w:t xml:space="preserve"> демографических процессов на Земле:</w:t>
      </w:r>
    </w:p>
    <w:p w:rsidR="00783F31" w:rsidRDefault="00783F31" w:rsidP="00783F31">
      <w:pPr>
        <w:widowControl/>
        <w:numPr>
          <w:ilvl w:val="0"/>
          <w:numId w:val="13"/>
        </w:numPr>
        <w:spacing w:line="276" w:lineRule="auto"/>
        <w:jc w:val="both"/>
        <w:rPr>
          <w:sz w:val="28"/>
          <w:szCs w:val="28"/>
        </w:rPr>
      </w:pPr>
      <w:r>
        <w:rPr>
          <w:rFonts w:ascii="Times New Roman" w:eastAsia="Times New Roman" w:hAnsi="Times New Roman" w:cs="Times New Roman"/>
          <w:sz w:val="28"/>
          <w:szCs w:val="28"/>
        </w:rPr>
        <w:t xml:space="preserve">различение (распознание, приведение примеров) демографических процессов и явлений, характеризующие динамику численности населения страны или отдельного региона; </w:t>
      </w:r>
    </w:p>
    <w:p w:rsidR="00783F31" w:rsidRDefault="00783F31" w:rsidP="00783F31">
      <w:pPr>
        <w:widowControl/>
        <w:numPr>
          <w:ilvl w:val="0"/>
          <w:numId w:val="13"/>
        </w:numPr>
        <w:spacing w:line="276" w:lineRule="auto"/>
        <w:jc w:val="both"/>
        <w:rPr>
          <w:sz w:val="28"/>
          <w:szCs w:val="28"/>
        </w:rPr>
      </w:pPr>
      <w:r>
        <w:rPr>
          <w:rFonts w:ascii="Times New Roman" w:eastAsia="Times New Roman" w:hAnsi="Times New Roman" w:cs="Times New Roman"/>
          <w:sz w:val="28"/>
          <w:szCs w:val="28"/>
        </w:rPr>
        <w:t>установление факторов, определяющих динамику численности населения страны, половозрастную структуру и особенности размещения населения по территории страны;</w:t>
      </w:r>
    </w:p>
    <w:p w:rsidR="00783F31" w:rsidRDefault="00783F31" w:rsidP="00783F31">
      <w:pPr>
        <w:widowControl/>
        <w:numPr>
          <w:ilvl w:val="0"/>
          <w:numId w:val="13"/>
        </w:numPr>
        <w:spacing w:line="276" w:lineRule="auto"/>
        <w:jc w:val="both"/>
        <w:rPr>
          <w:sz w:val="28"/>
          <w:szCs w:val="28"/>
        </w:rPr>
      </w:pPr>
      <w:r>
        <w:rPr>
          <w:rFonts w:ascii="Times New Roman" w:eastAsia="Times New Roman" w:hAnsi="Times New Roman" w:cs="Times New Roman"/>
          <w:sz w:val="28"/>
          <w:szCs w:val="28"/>
        </w:rPr>
        <w:lastRenderedPageBreak/>
        <w:t>использование знаний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r>
        <w:rPr>
          <w:rFonts w:ascii="Times New Roman" w:eastAsia="Times New Roman" w:hAnsi="Times New Roman" w:cs="Times New Roman"/>
          <w:b/>
          <w:i/>
          <w:sz w:val="28"/>
          <w:szCs w:val="28"/>
        </w:rPr>
        <w:t>Конструирование, проектирование и исследование</w:t>
      </w:r>
      <w:r>
        <w:rPr>
          <w:rFonts w:ascii="Times New Roman" w:eastAsia="Times New Roman" w:hAnsi="Times New Roman" w:cs="Times New Roman"/>
          <w:sz w:val="28"/>
          <w:szCs w:val="28"/>
        </w:rPr>
        <w:t xml:space="preserve"> процессов народонаселения на отдельных территориях Земли:</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установление географических различий в уровне занятости, качестве и уровне жизни населения отдельных территорий и стран, в том числе в России;</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использование при проектировании социально-экономического развития территорий (реальных, гипотетических) знаний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территории, а также для решения практико-ориентированных задач;</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исследование демографических и социальных процессов (закономерностей) территории для решения задач, ситуаций повседневного характера;</w:t>
      </w:r>
    </w:p>
    <w:p w:rsidR="00783F31" w:rsidRDefault="00783F31" w:rsidP="00783F31">
      <w:pPr>
        <w:widowControl/>
        <w:numPr>
          <w:ilvl w:val="0"/>
          <w:numId w:val="14"/>
        </w:numPr>
        <w:jc w:val="both"/>
        <w:rPr>
          <w:sz w:val="28"/>
          <w:szCs w:val="28"/>
        </w:rPr>
      </w:pPr>
      <w:r>
        <w:rPr>
          <w:rFonts w:ascii="Times New Roman" w:eastAsia="Times New Roman" w:hAnsi="Times New Roman" w:cs="Times New Roman"/>
          <w:sz w:val="28"/>
          <w:szCs w:val="28"/>
        </w:rPr>
        <w:t>определение и сравнение различий в численности, плотности и динамике населения разных регионов и стран мира;</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сравнение показателей воспроизводства населения, средней продолжительности жизни, качества населения России с мировыми показателями и показателями других стран. Установление оптимальных показателей для улучшения качества жизни в России;</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объяснение закономерностей размещения населения отдельных территорий в связи с природными и социально-экономическими факторами;</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установление и объяснение различий в обеспеченности трудовыми ресурсами отдельных регионов на примере России;</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конструирование системы представлений (карт, сценариев, гипотез) о развитии рынка современных профессий, исходя их тенденций глобализации и интенсивного входа России в современные геоэкономические процессы;</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highlight w:val="white"/>
        </w:rPr>
        <w:t> изучение процесса урбанизации в России, установление типологии городов и функции городов</w:t>
      </w:r>
    </w:p>
    <w:p w:rsidR="00783F31" w:rsidRDefault="00783F31" w:rsidP="00783F31">
      <w:pPr>
        <w:widowControl/>
        <w:numPr>
          <w:ilvl w:val="0"/>
          <w:numId w:val="14"/>
        </w:numPr>
        <w:spacing w:line="276" w:lineRule="auto"/>
        <w:jc w:val="both"/>
        <w:rPr>
          <w:sz w:val="28"/>
          <w:szCs w:val="28"/>
        </w:rPr>
      </w:pPr>
      <w:r>
        <w:rPr>
          <w:rFonts w:ascii="Times New Roman" w:eastAsia="Times New Roman" w:hAnsi="Times New Roman" w:cs="Times New Roman"/>
          <w:sz w:val="28"/>
          <w:szCs w:val="28"/>
        </w:rPr>
        <w:t>исследование демографической ситуации в стране на основе определенных демографических показателей и ее оценка;</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w:t>
      </w:r>
      <w:r>
        <w:rPr>
          <w:rFonts w:ascii="Times New Roman" w:eastAsia="Times New Roman" w:hAnsi="Times New Roman" w:cs="Times New Roman"/>
          <w:b/>
          <w:i/>
          <w:sz w:val="28"/>
          <w:szCs w:val="28"/>
        </w:rPr>
        <w:t>Прогнозирование и управление</w:t>
      </w:r>
      <w:r>
        <w:rPr>
          <w:rFonts w:ascii="Times New Roman" w:eastAsia="Times New Roman" w:hAnsi="Times New Roman" w:cs="Times New Roman"/>
          <w:sz w:val="28"/>
          <w:szCs w:val="28"/>
        </w:rPr>
        <w:t xml:space="preserve"> процессами народонаселения на Земле:</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widowControl/>
        <w:numPr>
          <w:ilvl w:val="0"/>
          <w:numId w:val="15"/>
        </w:numPr>
        <w:spacing w:line="276" w:lineRule="auto"/>
        <w:jc w:val="both"/>
        <w:rPr>
          <w:sz w:val="28"/>
          <w:szCs w:val="28"/>
        </w:rPr>
      </w:pPr>
      <w:r>
        <w:rPr>
          <w:rFonts w:ascii="Times New Roman" w:eastAsia="Times New Roman" w:hAnsi="Times New Roman" w:cs="Times New Roman"/>
          <w:sz w:val="28"/>
          <w:szCs w:val="28"/>
        </w:rPr>
        <w:t>выдвижение и обоснование на основе статистических данных гипотез об изменении численности населения России, его половозрастной структуры, развитии человеческого капитала;</w:t>
      </w:r>
    </w:p>
    <w:p w:rsidR="00783F31" w:rsidRDefault="00783F31" w:rsidP="00783F31">
      <w:pPr>
        <w:widowControl/>
        <w:numPr>
          <w:ilvl w:val="0"/>
          <w:numId w:val="15"/>
        </w:numPr>
        <w:spacing w:line="276" w:lineRule="auto"/>
        <w:jc w:val="both"/>
        <w:rPr>
          <w:sz w:val="28"/>
          <w:szCs w:val="28"/>
        </w:rPr>
      </w:pPr>
      <w:r>
        <w:rPr>
          <w:rFonts w:ascii="Times New Roman" w:eastAsia="Times New Roman" w:hAnsi="Times New Roman" w:cs="Times New Roman"/>
          <w:sz w:val="28"/>
          <w:szCs w:val="28"/>
        </w:rPr>
        <w:t>оценка ситуации на рынке труда, определение ее динамики, осуществление прогноза географии профессий на ближайшие 10-20 лет;</w:t>
      </w:r>
    </w:p>
    <w:p w:rsidR="00783F31" w:rsidRDefault="00783F31" w:rsidP="00783F31">
      <w:pPr>
        <w:widowControl/>
        <w:numPr>
          <w:ilvl w:val="0"/>
          <w:numId w:val="15"/>
        </w:numPr>
        <w:spacing w:line="276" w:lineRule="auto"/>
        <w:jc w:val="both"/>
        <w:rPr>
          <w:sz w:val="28"/>
          <w:szCs w:val="28"/>
        </w:rPr>
      </w:pPr>
      <w:r>
        <w:rPr>
          <w:rFonts w:ascii="Times New Roman" w:eastAsia="Times New Roman" w:hAnsi="Times New Roman" w:cs="Times New Roman"/>
          <w:sz w:val="28"/>
          <w:szCs w:val="28"/>
        </w:rPr>
        <w:t>соотнесение собственного профессионального самоопределения школьника с перспективами развития отечественной и мировой экономики;</w:t>
      </w:r>
    </w:p>
    <w:p w:rsidR="00783F31" w:rsidRDefault="00783F31" w:rsidP="00783F31">
      <w:pPr>
        <w:widowControl/>
        <w:numPr>
          <w:ilvl w:val="0"/>
          <w:numId w:val="15"/>
        </w:numPr>
        <w:spacing w:line="276" w:lineRule="auto"/>
        <w:jc w:val="both"/>
        <w:rPr>
          <w:sz w:val="28"/>
          <w:szCs w:val="28"/>
        </w:rPr>
      </w:pPr>
      <w:r>
        <w:rPr>
          <w:rFonts w:ascii="Times New Roman" w:eastAsia="Times New Roman" w:hAnsi="Times New Roman" w:cs="Times New Roman"/>
          <w:color w:val="333333"/>
          <w:sz w:val="28"/>
          <w:szCs w:val="28"/>
        </w:rPr>
        <w:t>изучение закономерностей расселения населения и развития населенных пунктов в разных географических условиях и разработка проектов-будущего так называемой районной планировки, обеспечивающей наиболее благоприятные условия для жизни людей.</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3 линия: </w:t>
      </w:r>
      <w:r>
        <w:rPr>
          <w:rFonts w:ascii="Times New Roman" w:eastAsia="Times New Roman" w:hAnsi="Times New Roman" w:cs="Times New Roman"/>
          <w:b/>
          <w:sz w:val="28"/>
          <w:szCs w:val="28"/>
        </w:rPr>
        <w:t>отраслевая структура (состав, факторы, связи, размещение социально-экономических объектов) и социально-экономические процессы страны на примере Российской Федерации</w:t>
      </w:r>
      <w:r>
        <w:rPr>
          <w:rFonts w:ascii="Times New Roman" w:eastAsia="Times New Roman" w:hAnsi="Times New Roman" w:cs="Times New Roman"/>
          <w:b/>
          <w:sz w:val="28"/>
          <w:szCs w:val="28"/>
          <w:vertAlign w:val="superscript"/>
        </w:rPr>
        <w:footnoteReference w:id="2"/>
      </w:r>
      <w:r>
        <w:rPr>
          <w:rFonts w:ascii="Times New Roman" w:eastAsia="Times New Roman" w:hAnsi="Times New Roman" w:cs="Times New Roman"/>
          <w:b/>
          <w:sz w:val="28"/>
          <w:szCs w:val="28"/>
        </w:rPr>
        <w:t>.</w:t>
      </w:r>
    </w:p>
    <w:p w:rsidR="00783F31" w:rsidRDefault="00783F31" w:rsidP="00783F31">
      <w:pPr>
        <w:jc w:val="both"/>
        <w:rPr>
          <w:rFonts w:ascii="Times New Roman" w:eastAsia="Times New Roman" w:hAnsi="Times New Roman" w:cs="Times New Roman"/>
          <w:b/>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Обобщенный планируемый результат</w:t>
      </w:r>
      <w:r>
        <w:rPr>
          <w:rFonts w:ascii="Times New Roman" w:eastAsia="Times New Roman" w:hAnsi="Times New Roman" w:cs="Times New Roman"/>
          <w:sz w:val="28"/>
          <w:szCs w:val="28"/>
        </w:rPr>
        <w:t>:</w:t>
      </w:r>
    </w:p>
    <w:p w:rsidR="00783F31" w:rsidRDefault="00783F31" w:rsidP="00783F3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территории, на примере России;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анализов факторов, влияющих на размещение отраслей и отдельных предприятий на территории страны;</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783F31" w:rsidRDefault="00783F31" w:rsidP="00783F31">
      <w:pPr>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конструктивная география (И.П. Герасимов), страноведение, география населения, культурная география, рекреационная география, учение о географического ландшафте, теория физико-географического районирования</w:t>
      </w:r>
    </w:p>
    <w:p w:rsidR="00783F31" w:rsidRDefault="00783F31" w:rsidP="00783F31">
      <w:pPr>
        <w:ind w:firstLine="708"/>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highlight w:val="yellow"/>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783F31" w:rsidRDefault="00783F31" w:rsidP="00783F31">
      <w:pPr>
        <w:ind w:firstLine="708"/>
        <w:jc w:val="both"/>
        <w:rPr>
          <w:rFonts w:ascii="Times New Roman" w:eastAsia="Times New Roman" w:hAnsi="Times New Roman" w:cs="Times New Roman"/>
          <w:sz w:val="28"/>
          <w:szCs w:val="28"/>
          <w:highlight w:val="yellow"/>
          <w:u w:val="single"/>
        </w:rPr>
      </w:pPr>
      <w:r>
        <w:rPr>
          <w:rFonts w:ascii="Times New Roman" w:eastAsia="Times New Roman" w:hAnsi="Times New Roman" w:cs="Times New Roman"/>
          <w:sz w:val="28"/>
          <w:szCs w:val="28"/>
        </w:rPr>
        <w:t>отрасль хозяйства, сферы хозяйства (производственная и непроизводственная), сектора хозяйства (первичный, вторичный, третичный), отраслевая структура хозяйства;</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сельское хозяйство, промышленность, межотраслевой комплекс, специализация, земледелие, животноводство;</w:t>
      </w:r>
      <w:r>
        <w:rPr>
          <w:rFonts w:ascii="Times New Roman" w:eastAsia="Times New Roman" w:hAnsi="Times New Roman" w:cs="Times New Roman"/>
          <w:sz w:val="28"/>
          <w:szCs w:val="28"/>
          <w:highlight w:val="yellow"/>
        </w:rPr>
        <w:t xml:space="preserve"> </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лесная промышленность, химическая промышленность, черная и цветная металлургия, комбинирование, энергоёмкое, водоёмкое, материалоёмкое производство;</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специализация и кооперирование;</w:t>
      </w:r>
    </w:p>
    <w:p w:rsidR="00783F31" w:rsidRDefault="00783F31" w:rsidP="00783F31">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инфраструктурный комплекс, транспортная система, транспортная магистраль, грузооборот, пассажирооборот.</w:t>
      </w:r>
    </w:p>
    <w:p w:rsidR="00783F31" w:rsidRDefault="00783F31" w:rsidP="00783F31">
      <w:pPr>
        <w:jc w:val="both"/>
        <w:rPr>
          <w:rFonts w:ascii="Times New Roman" w:eastAsia="Times New Roman" w:hAnsi="Times New Roman" w:cs="Times New Roman"/>
          <w:sz w:val="28"/>
          <w:szCs w:val="28"/>
          <w:u w:val="single"/>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spellStart"/>
      <w:r>
        <w:rPr>
          <w:rFonts w:ascii="Times New Roman" w:eastAsia="Times New Roman" w:hAnsi="Times New Roman" w:cs="Times New Roman"/>
          <w:b/>
          <w:i/>
          <w:sz w:val="28"/>
          <w:szCs w:val="28"/>
        </w:rPr>
        <w:t>Реконструирование</w:t>
      </w:r>
      <w:proofErr w:type="spellEnd"/>
      <w:r>
        <w:rPr>
          <w:rFonts w:ascii="Times New Roman" w:eastAsia="Times New Roman" w:hAnsi="Times New Roman" w:cs="Times New Roman"/>
          <w:b/>
          <w:i/>
          <w:sz w:val="28"/>
          <w:szCs w:val="28"/>
        </w:rPr>
        <w:t xml:space="preserve">, наблюдение и описание </w:t>
      </w:r>
      <w:r>
        <w:rPr>
          <w:rFonts w:ascii="Times New Roman" w:eastAsia="Times New Roman" w:hAnsi="Times New Roman" w:cs="Times New Roman"/>
          <w:sz w:val="28"/>
          <w:szCs w:val="28"/>
        </w:rPr>
        <w:t>секторально-отраслевой структуры хозяйства</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создавать схемы и описывать разные типы секторов, отражающих исторические этапы развития хозяйства страны;</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выявлять структуры и создавать схемы АПК, ТЭК (ведущих отраслей, звеньев); состав отраслей и межотраслевые связи; состав лесной промышленности, описывать их связи в лесопромышленном комплексе и взаимосвязи с производствами других отраслей;</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характеризовать отраслевые комплексы в отдельности (структура, динамика производства, экспортные возможности и внутренний рынок, особенности размещения и экологическое влияние);</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выявлять особенности географии промышленности и сельского хозяйства;</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определять и описывать по тематическим отраслевым картам размещение производств, основные районы выращивания важнейших сельскохозяйственных культур и основные районы добычи топлива, сырья для металлургии, химической промышленности;</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 xml:space="preserve">приводить примеры и показывать на карте основные сельскохозяйственные районы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районы животноводства, основных зерновых и технических культур), центры производства продукции пищевой и лёгкой промышленности; основные районы лесозаготовок и потребления древесины, центры производства лесной продукции, крупнейшие лесопромышленные комплексы;</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выявлять отличительные черты основных химических производств (бумаги, продуктов переработки нефти, и др.), различных видов транспорта;</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eastAsia="Times New Roman" w:hAnsi="Times New Roman" w:cs="Times New Roman"/>
          <w:b/>
          <w:i/>
          <w:sz w:val="28"/>
          <w:szCs w:val="28"/>
        </w:rPr>
        <w:t>Конструирование, проектирование и исследование</w:t>
      </w:r>
      <w:r>
        <w:rPr>
          <w:rFonts w:ascii="Times New Roman" w:eastAsia="Times New Roman" w:hAnsi="Times New Roman" w:cs="Times New Roman"/>
          <w:sz w:val="28"/>
          <w:szCs w:val="28"/>
        </w:rPr>
        <w:t xml:space="preserve"> секторально-отраслевой структуры хозяйства</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выявлять особенности влияния на окружающую среду разных производств, например, особенности воздействия на окружающую среду различных типов электростанций;</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выявлять внутриотраслевые и межотраслевые связи промышленности и сельского хозяйства;</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lastRenderedPageBreak/>
        <w:t>устанавливать причинно-следственные связи для объяснения влияния транспорта на размещения хозяйства и расселение людей; размещения крупных центров машиностроения; размещения крупных центров производства металла, химических веществ; для объяснения зональной специализации сельского хозяйства, размещения крупных центров производства электроэнергии т.п.;</w:t>
      </w:r>
    </w:p>
    <w:p w:rsidR="00783F31" w:rsidRDefault="00783F31" w:rsidP="00783F31">
      <w:pPr>
        <w:widowControl/>
        <w:numPr>
          <w:ilvl w:val="0"/>
          <w:numId w:val="10"/>
        </w:numPr>
        <w:spacing w:line="276" w:lineRule="auto"/>
        <w:jc w:val="both"/>
        <w:rPr>
          <w:sz w:val="28"/>
          <w:szCs w:val="28"/>
        </w:rPr>
      </w:pPr>
      <w:r>
        <w:rPr>
          <w:rFonts w:ascii="Times New Roman" w:eastAsia="Times New Roman" w:hAnsi="Times New Roman" w:cs="Times New Roman"/>
          <w:sz w:val="28"/>
          <w:szCs w:val="28"/>
        </w:rPr>
        <w:t xml:space="preserve">давать оценку основных видов топливных полезных ископаемых с позиций их использования в энергетике и химической промышленности; </w:t>
      </w:r>
    </w:p>
    <w:p w:rsidR="00783F31" w:rsidRDefault="00783F31" w:rsidP="00783F31">
      <w:pPr>
        <w:widowControl/>
        <w:numPr>
          <w:ilvl w:val="0"/>
          <w:numId w:val="10"/>
        </w:numPr>
        <w:spacing w:line="276" w:lineRule="auto"/>
        <w:jc w:val="both"/>
        <w:rPr>
          <w:sz w:val="28"/>
          <w:szCs w:val="28"/>
        </w:rPr>
      </w:pPr>
      <w:r>
        <w:rPr>
          <w:rFonts w:ascii="Times New Roman" w:eastAsia="Times New Roman" w:hAnsi="Times New Roman" w:cs="Times New Roman"/>
          <w:sz w:val="28"/>
          <w:szCs w:val="28"/>
        </w:rPr>
        <w:t xml:space="preserve">устанавливать причины возникновения проблем, связанных с работой АПК, работой промышленности и разных видов производств; </w:t>
      </w:r>
    </w:p>
    <w:p w:rsidR="00783F31" w:rsidRDefault="00783F31" w:rsidP="00783F31">
      <w:pPr>
        <w:widowControl/>
        <w:numPr>
          <w:ilvl w:val="0"/>
          <w:numId w:val="10"/>
        </w:numPr>
        <w:spacing w:line="276" w:lineRule="auto"/>
        <w:jc w:val="both"/>
        <w:rPr>
          <w:sz w:val="28"/>
          <w:szCs w:val="28"/>
        </w:rPr>
      </w:pPr>
      <w:r>
        <w:rPr>
          <w:rFonts w:ascii="Times New Roman" w:eastAsia="Times New Roman" w:hAnsi="Times New Roman" w:cs="Times New Roman"/>
          <w:sz w:val="28"/>
          <w:szCs w:val="28"/>
        </w:rPr>
        <w:t>проектировать возможные пути решения проблем;</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 xml:space="preserve">устанавливать влияние факторов на территориальную организацию и размещение всех видов производства; </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проектировать на основе статистических данных объёмы выпуска продукции отраслей промышленности и сельского хозяйства;</w:t>
      </w:r>
    </w:p>
    <w:p w:rsidR="00783F31" w:rsidRDefault="00783F31" w:rsidP="00783F31">
      <w:pPr>
        <w:widowControl/>
        <w:numPr>
          <w:ilvl w:val="0"/>
          <w:numId w:val="8"/>
        </w:numPr>
        <w:spacing w:line="276" w:lineRule="auto"/>
        <w:jc w:val="both"/>
        <w:rPr>
          <w:sz w:val="28"/>
          <w:szCs w:val="28"/>
        </w:rPr>
      </w:pPr>
      <w:r>
        <w:rPr>
          <w:rFonts w:ascii="Times New Roman" w:eastAsia="Times New Roman" w:hAnsi="Times New Roman" w:cs="Times New Roman"/>
          <w:sz w:val="28"/>
          <w:szCs w:val="28"/>
        </w:rPr>
        <w:t>анализировать статистические материалы, строить картосхемы;</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Pr>
          <w:rFonts w:ascii="Times New Roman" w:eastAsia="Times New Roman" w:hAnsi="Times New Roman" w:cs="Times New Roman"/>
          <w:b/>
          <w:i/>
          <w:sz w:val="28"/>
          <w:szCs w:val="28"/>
        </w:rPr>
        <w:t>Прогнозирование и управление</w:t>
      </w:r>
      <w:r>
        <w:rPr>
          <w:rFonts w:ascii="Times New Roman" w:eastAsia="Times New Roman" w:hAnsi="Times New Roman" w:cs="Times New Roman"/>
          <w:sz w:val="28"/>
          <w:szCs w:val="28"/>
        </w:rPr>
        <w:t xml:space="preserve"> секторально-отраслевой структурой хозяйства</w:t>
      </w:r>
    </w:p>
    <w:p w:rsidR="00783F31" w:rsidRDefault="00783F31" w:rsidP="00783F31">
      <w:pPr>
        <w:widowControl/>
        <w:numPr>
          <w:ilvl w:val="0"/>
          <w:numId w:val="10"/>
        </w:numPr>
        <w:spacing w:line="276" w:lineRule="auto"/>
        <w:jc w:val="both"/>
        <w:rPr>
          <w:sz w:val="28"/>
          <w:szCs w:val="28"/>
        </w:rPr>
      </w:pPr>
      <w:r>
        <w:rPr>
          <w:rFonts w:ascii="Times New Roman" w:eastAsia="Times New Roman" w:hAnsi="Times New Roman" w:cs="Times New Roman"/>
          <w:sz w:val="28"/>
          <w:szCs w:val="28"/>
        </w:rPr>
        <w:t xml:space="preserve">устанавливать основные причины, определяющие развитие секторов и отраслей, входящих в их структуру; </w:t>
      </w:r>
    </w:p>
    <w:p w:rsidR="00783F31" w:rsidRDefault="00783F31" w:rsidP="00783F31">
      <w:pPr>
        <w:widowControl/>
        <w:numPr>
          <w:ilvl w:val="0"/>
          <w:numId w:val="9"/>
        </w:numPr>
        <w:tabs>
          <w:tab w:val="left" w:pos="360"/>
          <w:tab w:val="left" w:pos="709"/>
          <w:tab w:val="left" w:pos="7560"/>
        </w:tabs>
        <w:spacing w:line="276" w:lineRule="auto"/>
        <w:jc w:val="both"/>
        <w:rPr>
          <w:sz w:val="28"/>
          <w:szCs w:val="28"/>
        </w:rPr>
      </w:pPr>
      <w:r>
        <w:rPr>
          <w:rFonts w:ascii="Times New Roman" w:eastAsia="Times New Roman" w:hAnsi="Times New Roman" w:cs="Times New Roman"/>
          <w:sz w:val="28"/>
          <w:szCs w:val="28"/>
        </w:rPr>
        <w:t>оценивать перспективы развития секторов хозяйства на примере собственного региона;</w:t>
      </w:r>
    </w:p>
    <w:p w:rsidR="00783F31" w:rsidRDefault="00783F31" w:rsidP="00783F31">
      <w:pPr>
        <w:widowControl/>
        <w:numPr>
          <w:ilvl w:val="0"/>
          <w:numId w:val="9"/>
        </w:numPr>
        <w:tabs>
          <w:tab w:val="left" w:pos="360"/>
          <w:tab w:val="left" w:pos="709"/>
          <w:tab w:val="left" w:pos="7560"/>
        </w:tabs>
        <w:spacing w:line="276" w:lineRule="auto"/>
        <w:jc w:val="both"/>
        <w:rPr>
          <w:sz w:val="28"/>
          <w:szCs w:val="28"/>
        </w:rPr>
      </w:pPr>
      <w:r>
        <w:rPr>
          <w:rFonts w:ascii="Times New Roman" w:eastAsia="Times New Roman" w:hAnsi="Times New Roman" w:cs="Times New Roman"/>
          <w:sz w:val="28"/>
          <w:szCs w:val="28"/>
        </w:rPr>
        <w:t>прогнозировать развитие промышленности и сельского хозяйства на примере Российской Федерации;</w:t>
      </w:r>
    </w:p>
    <w:p w:rsidR="00783F31" w:rsidRDefault="00783F31" w:rsidP="00783F31">
      <w:pPr>
        <w:widowControl/>
        <w:numPr>
          <w:ilvl w:val="0"/>
          <w:numId w:val="9"/>
        </w:numPr>
        <w:spacing w:after="200"/>
        <w:jc w:val="both"/>
        <w:rPr>
          <w:sz w:val="28"/>
          <w:szCs w:val="28"/>
        </w:rPr>
      </w:pPr>
      <w:r>
        <w:rPr>
          <w:rFonts w:ascii="Times New Roman" w:eastAsia="Times New Roman" w:hAnsi="Times New Roman" w:cs="Times New Roman"/>
          <w:sz w:val="28"/>
          <w:szCs w:val="28"/>
        </w:rPr>
        <w:t>создавать модель размещения любых предприятий (сельскохозяйственных, промышленных) на примере одной отрасли; модель структуры хозяйства на примере Российской Федерации.</w:t>
      </w:r>
    </w:p>
    <w:p w:rsidR="00783F31" w:rsidRDefault="00783F31" w:rsidP="00783F31">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Минимальный набор географических объектов для использования учебном процессе: </w:t>
      </w:r>
    </w:p>
    <w:p w:rsidR="00783F31" w:rsidRDefault="00783F31" w:rsidP="00783F31">
      <w:pPr>
        <w:widowControl/>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Машиностроительный комплекс. </w:t>
      </w:r>
    </w:p>
    <w:p w:rsidR="00783F31" w:rsidRDefault="00783F31" w:rsidP="00783F31">
      <w:pPr>
        <w:widowControl/>
        <w:numPr>
          <w:ilvl w:val="1"/>
          <w:numId w:val="1"/>
        </w:numPr>
        <w:ind w:hanging="720"/>
        <w:jc w:val="both"/>
        <w:rPr>
          <w:sz w:val="28"/>
          <w:szCs w:val="28"/>
        </w:rPr>
      </w:pPr>
      <w:r>
        <w:rPr>
          <w:rFonts w:ascii="Times New Roman" w:eastAsia="Times New Roman" w:hAnsi="Times New Roman" w:cs="Times New Roman"/>
          <w:sz w:val="28"/>
          <w:szCs w:val="28"/>
        </w:rPr>
        <w:t>Автомобилестроение: Москва, Н. Новгород, Ижевск, Ульяновск, Тольятти.</w:t>
      </w:r>
    </w:p>
    <w:p w:rsidR="00783F31" w:rsidRDefault="00783F31" w:rsidP="00783F31">
      <w:pPr>
        <w:widowControl/>
        <w:numPr>
          <w:ilvl w:val="0"/>
          <w:numId w:val="2"/>
        </w:numPr>
        <w:jc w:val="both"/>
        <w:rPr>
          <w:sz w:val="28"/>
          <w:szCs w:val="28"/>
        </w:rPr>
      </w:pPr>
      <w:r>
        <w:rPr>
          <w:rFonts w:ascii="Times New Roman" w:eastAsia="Times New Roman" w:hAnsi="Times New Roman" w:cs="Times New Roman"/>
          <w:sz w:val="28"/>
          <w:szCs w:val="28"/>
        </w:rPr>
        <w:t>Судостроение: Санкт - Петербург, Астрахань, Новгород, Хабаровск;</w:t>
      </w:r>
    </w:p>
    <w:p w:rsidR="00783F31" w:rsidRDefault="00783F31" w:rsidP="00783F31">
      <w:pPr>
        <w:widowControl/>
        <w:numPr>
          <w:ilvl w:val="0"/>
          <w:numId w:val="2"/>
        </w:numPr>
        <w:jc w:val="both"/>
        <w:rPr>
          <w:sz w:val="28"/>
          <w:szCs w:val="28"/>
        </w:rPr>
      </w:pPr>
      <w:r>
        <w:rPr>
          <w:rFonts w:ascii="Times New Roman" w:eastAsia="Times New Roman" w:hAnsi="Times New Roman" w:cs="Times New Roman"/>
          <w:sz w:val="28"/>
          <w:szCs w:val="28"/>
        </w:rPr>
        <w:t>Тяжелое машиностроение: Екатеринбург, Иркутск, Красноярск.</w:t>
      </w:r>
    </w:p>
    <w:p w:rsidR="00783F31" w:rsidRDefault="00783F31" w:rsidP="00783F31">
      <w:pPr>
        <w:widowControl/>
        <w:numPr>
          <w:ilvl w:val="0"/>
          <w:numId w:val="1"/>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Топливно-энергетический комплекс. </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Нефтяная и газовая промышленность</w:t>
      </w:r>
      <w:r>
        <w:rPr>
          <w:rFonts w:ascii="Times New Roman" w:eastAsia="Times New Roman" w:hAnsi="Times New Roman" w:cs="Times New Roman"/>
          <w:sz w:val="28"/>
          <w:szCs w:val="28"/>
        </w:rPr>
        <w:t xml:space="preserve">. Основные нефтяные базы и районы России: </w:t>
      </w:r>
      <w:proofErr w:type="gramStart"/>
      <w:r>
        <w:rPr>
          <w:rFonts w:ascii="Times New Roman" w:eastAsia="Times New Roman" w:hAnsi="Times New Roman" w:cs="Times New Roman"/>
          <w:sz w:val="28"/>
          <w:szCs w:val="28"/>
        </w:rPr>
        <w:t>Западно-Сибирская</w:t>
      </w:r>
      <w:proofErr w:type="gramEnd"/>
      <w:r>
        <w:rPr>
          <w:rFonts w:ascii="Times New Roman" w:eastAsia="Times New Roman" w:hAnsi="Times New Roman" w:cs="Times New Roman"/>
          <w:sz w:val="28"/>
          <w:szCs w:val="28"/>
        </w:rPr>
        <w:t xml:space="preserve"> база, Волго-Уральская, Баренцево-Печорская, шельфы морей - Баренцева, Карского, Охотского, Японского.</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Угольная промышленность.</w:t>
      </w:r>
      <w:r>
        <w:rPr>
          <w:rFonts w:ascii="Times New Roman" w:eastAsia="Times New Roman" w:hAnsi="Times New Roman" w:cs="Times New Roman"/>
          <w:sz w:val="28"/>
          <w:szCs w:val="28"/>
        </w:rPr>
        <w:t xml:space="preserve"> Бассейны: Кузнецкий, Канско-Ачинский, Печорский.</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Электроэнергетика. </w:t>
      </w:r>
      <w:r>
        <w:rPr>
          <w:rFonts w:ascii="Times New Roman" w:eastAsia="Times New Roman" w:hAnsi="Times New Roman" w:cs="Times New Roman"/>
          <w:sz w:val="28"/>
          <w:szCs w:val="28"/>
        </w:rPr>
        <w:t xml:space="preserve">ТЭС: </w:t>
      </w:r>
      <w:proofErr w:type="spellStart"/>
      <w:r>
        <w:rPr>
          <w:rFonts w:ascii="Times New Roman" w:eastAsia="Times New Roman" w:hAnsi="Times New Roman" w:cs="Times New Roman"/>
          <w:sz w:val="28"/>
          <w:szCs w:val="28"/>
        </w:rPr>
        <w:t>Сургутская</w:t>
      </w:r>
      <w:proofErr w:type="spellEnd"/>
      <w:r>
        <w:rPr>
          <w:rFonts w:ascii="Times New Roman" w:eastAsia="Times New Roman" w:hAnsi="Times New Roman" w:cs="Times New Roman"/>
          <w:sz w:val="28"/>
          <w:szCs w:val="28"/>
        </w:rPr>
        <w:t>, Костромская. ГЭС: Красноярская, Саянская. АЭС: Ленинградская.</w:t>
      </w:r>
    </w:p>
    <w:p w:rsidR="00783F31" w:rsidRDefault="00783F31" w:rsidP="00783F31">
      <w:pPr>
        <w:widowControl/>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Металлургический комплекс. </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Черная металлургия. </w:t>
      </w:r>
      <w:r>
        <w:rPr>
          <w:rFonts w:ascii="Times New Roman" w:eastAsia="Times New Roman" w:hAnsi="Times New Roman" w:cs="Times New Roman"/>
          <w:sz w:val="28"/>
          <w:szCs w:val="28"/>
        </w:rPr>
        <w:t xml:space="preserve">Месторождения </w:t>
      </w:r>
      <w:proofErr w:type="spellStart"/>
      <w:r>
        <w:rPr>
          <w:rFonts w:ascii="Times New Roman" w:eastAsia="Times New Roman" w:hAnsi="Times New Roman" w:cs="Times New Roman"/>
          <w:sz w:val="28"/>
          <w:szCs w:val="28"/>
        </w:rPr>
        <w:t>жел.руд</w:t>
      </w:r>
      <w:proofErr w:type="spellEnd"/>
      <w:r>
        <w:rPr>
          <w:rFonts w:ascii="Times New Roman" w:eastAsia="Times New Roman" w:hAnsi="Times New Roman" w:cs="Times New Roman"/>
          <w:sz w:val="28"/>
          <w:szCs w:val="28"/>
        </w:rPr>
        <w:t>: Качканар, Курская магнитная аномалия. Центры металлургии: Нижний Тагил, Магнитогорск, Липецк.</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Цветная металлургия.</w:t>
      </w:r>
      <w:r>
        <w:rPr>
          <w:rFonts w:ascii="Times New Roman" w:eastAsia="Times New Roman" w:hAnsi="Times New Roman" w:cs="Times New Roman"/>
          <w:sz w:val="28"/>
          <w:szCs w:val="28"/>
        </w:rPr>
        <w:t xml:space="preserve"> Месторождения руд: медных - Медногорск; алюминий - Хибины; золото - Бодайбо (Иркутская обл.) </w:t>
      </w:r>
      <w:proofErr w:type="spellStart"/>
      <w:r>
        <w:rPr>
          <w:rFonts w:ascii="Times New Roman" w:eastAsia="Times New Roman" w:hAnsi="Times New Roman" w:cs="Times New Roman"/>
          <w:sz w:val="28"/>
          <w:szCs w:val="28"/>
        </w:rPr>
        <w:t>Нежданинское</w:t>
      </w:r>
      <w:proofErr w:type="spellEnd"/>
      <w:r>
        <w:rPr>
          <w:rFonts w:ascii="Times New Roman" w:eastAsia="Times New Roman" w:hAnsi="Times New Roman" w:cs="Times New Roman"/>
          <w:sz w:val="28"/>
          <w:szCs w:val="28"/>
        </w:rPr>
        <w:t xml:space="preserve"> (Якутия). Центры металлургии: AL - Братск, Красноярск; медь - Медногорск, Москва, Санкт - Петербург.</w:t>
      </w:r>
    </w:p>
    <w:p w:rsidR="00783F31" w:rsidRDefault="00783F31" w:rsidP="00783F31">
      <w:pPr>
        <w:widowControl/>
        <w:numPr>
          <w:ilvl w:val="0"/>
          <w:numId w:val="1"/>
        </w:num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Химическая промышленность. </w:t>
      </w:r>
    </w:p>
    <w:p w:rsidR="00783F31" w:rsidRDefault="00783F31" w:rsidP="00783F31">
      <w:pPr>
        <w:ind w:left="36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Центры производства удобрений:</w:t>
      </w:r>
    </w:p>
    <w:p w:rsidR="00783F31" w:rsidRDefault="00783F31" w:rsidP="00783F31">
      <w:pPr>
        <w:widowControl/>
        <w:numPr>
          <w:ilvl w:val="0"/>
          <w:numId w:val="3"/>
        </w:numPr>
        <w:jc w:val="both"/>
        <w:rPr>
          <w:sz w:val="28"/>
          <w:szCs w:val="28"/>
        </w:rPr>
      </w:pPr>
      <w:r>
        <w:rPr>
          <w:rFonts w:ascii="Times New Roman" w:eastAsia="Times New Roman" w:hAnsi="Times New Roman" w:cs="Times New Roman"/>
          <w:sz w:val="28"/>
          <w:szCs w:val="28"/>
        </w:rPr>
        <w:t>Калийных: Соликамск, Березники;</w:t>
      </w:r>
    </w:p>
    <w:p w:rsidR="00783F31" w:rsidRDefault="00783F31" w:rsidP="00783F31">
      <w:pPr>
        <w:widowControl/>
        <w:numPr>
          <w:ilvl w:val="0"/>
          <w:numId w:val="3"/>
        </w:numPr>
        <w:jc w:val="both"/>
        <w:rPr>
          <w:sz w:val="28"/>
          <w:szCs w:val="28"/>
        </w:rPr>
      </w:pPr>
      <w:r>
        <w:rPr>
          <w:rFonts w:ascii="Times New Roman" w:eastAsia="Times New Roman" w:hAnsi="Times New Roman" w:cs="Times New Roman"/>
          <w:sz w:val="28"/>
          <w:szCs w:val="28"/>
        </w:rPr>
        <w:t>Азотных: Салават, Череповец;</w:t>
      </w:r>
    </w:p>
    <w:p w:rsidR="00783F31" w:rsidRDefault="00783F31" w:rsidP="00783F31">
      <w:pPr>
        <w:widowControl/>
        <w:numPr>
          <w:ilvl w:val="0"/>
          <w:numId w:val="3"/>
        </w:numPr>
        <w:jc w:val="both"/>
        <w:rPr>
          <w:sz w:val="28"/>
          <w:szCs w:val="28"/>
        </w:rPr>
      </w:pPr>
      <w:r>
        <w:rPr>
          <w:rFonts w:ascii="Times New Roman" w:eastAsia="Times New Roman" w:hAnsi="Times New Roman" w:cs="Times New Roman"/>
          <w:sz w:val="28"/>
          <w:szCs w:val="28"/>
        </w:rPr>
        <w:t>Фосфорных: Апатиты, Воскресенск, Тольятти, Пермь.</w:t>
      </w:r>
    </w:p>
    <w:p w:rsidR="00783F31" w:rsidRDefault="00783F31" w:rsidP="00783F31">
      <w:pPr>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Лесная промышленность. </w:t>
      </w:r>
      <w:r>
        <w:rPr>
          <w:rFonts w:ascii="Times New Roman" w:eastAsia="Times New Roman" w:hAnsi="Times New Roman" w:cs="Times New Roman"/>
          <w:sz w:val="28"/>
          <w:szCs w:val="28"/>
        </w:rPr>
        <w:t>Центры: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Архангельск, Сыктывкар, Ярославль, Москва, Санкт-Петербург, Соликамск, Омск.</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ind w:left="36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4 линия</w:t>
      </w:r>
      <w:r>
        <w:rPr>
          <w:rFonts w:ascii="Times New Roman" w:eastAsia="Times New Roman" w:hAnsi="Times New Roman" w:cs="Times New Roman"/>
          <w:b/>
          <w:sz w:val="28"/>
          <w:szCs w:val="28"/>
        </w:rPr>
        <w:t>: административное и социально-экономическое районирование территорий на примере Российской Федерации.</w:t>
      </w:r>
    </w:p>
    <w:p w:rsidR="00783F31" w:rsidRDefault="00783F31" w:rsidP="00783F31">
      <w:pPr>
        <w:ind w:left="360"/>
        <w:jc w:val="both"/>
        <w:rPr>
          <w:rFonts w:ascii="Times New Roman" w:eastAsia="Times New Roman" w:hAnsi="Times New Roman" w:cs="Times New Roman"/>
          <w:b/>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Обобщенный планируемый результат</w:t>
      </w:r>
      <w:r>
        <w:rPr>
          <w:rFonts w:ascii="Times New Roman" w:eastAsia="Times New Roman" w:hAnsi="Times New Roman" w:cs="Times New Roman"/>
          <w:sz w:val="28"/>
          <w:szCs w:val="28"/>
        </w:rPr>
        <w:t>:</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особенности районов России (ее природы, населения, основных отраслей хозяйства);</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проводить районирование территории на основе выделенных целей; </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устанавливать иерархию объектов изучения социально-экономической географии (страна, район, </w:t>
      </w:r>
      <w:proofErr w:type="spell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и давать краткую характеристику этим объекта;</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природные и антропогенные причины возникновения </w:t>
      </w:r>
      <w:proofErr w:type="spellStart"/>
      <w:r>
        <w:rPr>
          <w:rFonts w:ascii="Times New Roman" w:eastAsia="Times New Roman" w:hAnsi="Times New Roman" w:cs="Times New Roman"/>
          <w:sz w:val="28"/>
          <w:szCs w:val="28"/>
        </w:rPr>
        <w:t>геоэкологических</w:t>
      </w:r>
      <w:proofErr w:type="spellEnd"/>
      <w:r>
        <w:rPr>
          <w:rFonts w:ascii="Times New Roman" w:eastAsia="Times New Roman" w:hAnsi="Times New Roman" w:cs="Times New Roman"/>
          <w:sz w:val="28"/>
          <w:szCs w:val="28"/>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783F31" w:rsidRDefault="00783F31" w:rsidP="00783F3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иметь представление о географическом разделении труда как механизме функционирования социально-экономических объектов в </w:t>
      </w:r>
      <w:proofErr w:type="spellStart"/>
      <w:r>
        <w:rPr>
          <w:rFonts w:ascii="Times New Roman" w:eastAsia="Times New Roman" w:hAnsi="Times New Roman" w:cs="Times New Roman"/>
          <w:sz w:val="28"/>
          <w:szCs w:val="28"/>
        </w:rPr>
        <w:t>геопространстве</w:t>
      </w:r>
      <w:proofErr w:type="spellEnd"/>
      <w:r>
        <w:rPr>
          <w:rFonts w:ascii="Times New Roman" w:eastAsia="Times New Roman" w:hAnsi="Times New Roman" w:cs="Times New Roman"/>
          <w:sz w:val="28"/>
          <w:szCs w:val="28"/>
        </w:rPr>
        <w:t>.</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Теоретическая основа (разделы географической науки, на понятия которых опирается выделенная линия)</w:t>
      </w:r>
      <w:r>
        <w:rPr>
          <w:rFonts w:ascii="Times New Roman" w:eastAsia="Times New Roman" w:hAnsi="Times New Roman" w:cs="Times New Roman"/>
          <w:sz w:val="28"/>
          <w:szCs w:val="28"/>
        </w:rPr>
        <w:t xml:space="preserve">: </w:t>
      </w:r>
    </w:p>
    <w:p w:rsidR="00783F31" w:rsidRDefault="00783F31" w:rsidP="00783F31">
      <w:pPr>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конструктивная география, страноведение, география населения, культурная география, рекреационная география, учение о географического ландшафте, теория социально-экономического районирования</w:t>
      </w:r>
    </w:p>
    <w:p w:rsidR="00783F31" w:rsidRDefault="00783F31" w:rsidP="00783F31">
      <w:pPr>
        <w:ind w:left="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p>
    <w:p w:rsidR="00783F31" w:rsidRDefault="00783F31" w:rsidP="00783F31">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Ключевые области и понятия (то, что подлежит освоению учениками):</w:t>
      </w: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83F31" w:rsidRDefault="00783F31" w:rsidP="00783F31">
      <w:pPr>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Антропосфера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локалитет</w:t>
      </w:r>
      <w:proofErr w:type="spellEnd"/>
      <w:r>
        <w:rPr>
          <w:rFonts w:ascii="Times New Roman" w:eastAsia="Times New Roman" w:hAnsi="Times New Roman" w:cs="Times New Roman"/>
          <w:sz w:val="28"/>
          <w:szCs w:val="28"/>
        </w:rPr>
        <w:t xml:space="preserve">, страна, страноведение, полосная, клеточная, ареальная и </w:t>
      </w:r>
      <w:proofErr w:type="spellStart"/>
      <w:r>
        <w:rPr>
          <w:rFonts w:ascii="Times New Roman" w:eastAsia="Times New Roman" w:hAnsi="Times New Roman" w:cs="Times New Roman"/>
          <w:sz w:val="28"/>
          <w:szCs w:val="28"/>
        </w:rPr>
        <w:t>страновая</w:t>
      </w:r>
      <w:proofErr w:type="spellEnd"/>
      <w:r>
        <w:rPr>
          <w:rFonts w:ascii="Times New Roman" w:eastAsia="Times New Roman" w:hAnsi="Times New Roman" w:cs="Times New Roman"/>
          <w:sz w:val="28"/>
          <w:szCs w:val="28"/>
        </w:rPr>
        <w:t xml:space="preserve"> структура пространства, Центр, </w:t>
      </w:r>
      <w:proofErr w:type="spellStart"/>
      <w:r>
        <w:rPr>
          <w:rFonts w:ascii="Times New Roman" w:eastAsia="Times New Roman" w:hAnsi="Times New Roman" w:cs="Times New Roman"/>
          <w:sz w:val="28"/>
          <w:szCs w:val="28"/>
        </w:rPr>
        <w:t>Полупериферия</w:t>
      </w:r>
      <w:proofErr w:type="spellEnd"/>
      <w:r>
        <w:rPr>
          <w:rFonts w:ascii="Times New Roman" w:eastAsia="Times New Roman" w:hAnsi="Times New Roman" w:cs="Times New Roman"/>
          <w:sz w:val="28"/>
          <w:szCs w:val="28"/>
        </w:rPr>
        <w:t>, Периферия, район, гомогенный, гетерогенный, комплексный, проблемный район, географическое положение и его виды, географическое разделение труда, социально-экономическое районирование</w:t>
      </w:r>
    </w:p>
    <w:p w:rsidR="00783F31" w:rsidRDefault="00783F31" w:rsidP="00783F31">
      <w:pPr>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Географические   названия:</w:t>
      </w:r>
    </w:p>
    <w:p w:rsidR="00783F31" w:rsidRDefault="00783F31" w:rsidP="00783F31">
      <w:pPr>
        <w:shd w:val="clear" w:color="auto" w:fill="FFFFFF"/>
        <w:ind w:firstLine="2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Азиатско-Тихоокеанский регион, Европейское Средиземноморье, Восточная, Западная и Центральная Европа, Балтийские страны, Норвегия, Скандинавский полуостров, Чад, Россия, США, Иран, Каспийское море. Персидский залив, Карпаты, Днепр, Дон, Волга, Северная Двина, Иртыш, Обь, Енисей. Лена, Амур, Центральная Азия. Кавказ,</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Великобритания, Греция, Италия, Испания, Дания, Швейцария, Румыния, Альпы, Юго-Запад США, Северо-Восток Бразилии, Северо-Запад Индии, Северо-Запад Китая. Прикаспийский регион России, Австралия, Испания. Узбекистан, Саудовская Аравия, Алжир, Пакистан. Монголия, ЮАР, Аргентина, Турция, Казахстан, </w:t>
      </w:r>
      <w:proofErr w:type="gramStart"/>
      <w:r>
        <w:rPr>
          <w:rFonts w:ascii="Times New Roman" w:eastAsia="Times New Roman" w:hAnsi="Times New Roman" w:cs="Times New Roman"/>
          <w:sz w:val="28"/>
          <w:szCs w:val="28"/>
        </w:rPr>
        <w:t>Афганистан,  Алма</w:t>
      </w:r>
      <w:proofErr w:type="gramEnd"/>
      <w:r>
        <w:rPr>
          <w:rFonts w:ascii="Times New Roman" w:eastAsia="Times New Roman" w:hAnsi="Times New Roman" w:cs="Times New Roman"/>
          <w:sz w:val="28"/>
          <w:szCs w:val="28"/>
        </w:rPr>
        <w:t>-Ата, Фергана, Сумгаит, Карабах, Чернобыль, СССР, СНГ, Чеченская республика, Китай, ОПЕК, Организация Исламская конференция, Европейский Союз, Алжир, Венесуэла, Габон, Индонезия, Ирак, Иран, Катар, Кувейт, Ливия, Нигерия, ОАЭ (Объединенные арабские эмираты), Эквадор, Мексика, Исландия, Швейцария, Япония.</w:t>
      </w:r>
    </w:p>
    <w:p w:rsidR="00783F31" w:rsidRDefault="00783F31" w:rsidP="00783F31">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w:t>
      </w:r>
      <w:r>
        <w:rPr>
          <w:rFonts w:ascii="Times New Roman" w:eastAsia="Times New Roman" w:hAnsi="Times New Roman" w:cs="Times New Roman"/>
          <w:b/>
          <w:i/>
          <w:sz w:val="28"/>
          <w:szCs w:val="28"/>
        </w:rPr>
        <w:t>Реконструирование, наблюдение и описание</w:t>
      </w:r>
      <w:r>
        <w:rPr>
          <w:rFonts w:ascii="Times New Roman" w:eastAsia="Times New Roman" w:hAnsi="Times New Roman" w:cs="Times New Roman"/>
          <w:sz w:val="28"/>
          <w:szCs w:val="28"/>
        </w:rPr>
        <w:t xml:space="preserve"> административных и социально-экономических районов:</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характеризовать отдельные регионы и их части, используя карты и статистические материалы;</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различать виды районирования и приводить их примеры: а) комплексного и частного: физико-географического, экономического, экологического и др.; б) сплошного и узлового; в) типологического и индивидуального;</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воссоздавать географические образы территорий (положение, благоприятность природных условий, наличие природных ресурсов, характеристика населения, качество жизни, уникальные памятники культуры, развитие отраслей хозяйства, экологические проблемы);</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определять по картам специализацию хозяйства любого района России и описывать её отраслевую структуру;</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особенности географического положения, ресурсной базы, населения, хозяйственной специализации), используя набор разных карт;</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t xml:space="preserve">показывать на карте и называть крупные </w:t>
      </w:r>
      <w:proofErr w:type="gramStart"/>
      <w:r>
        <w:rPr>
          <w:rFonts w:ascii="Times New Roman" w:eastAsia="Times New Roman" w:hAnsi="Times New Roman" w:cs="Times New Roman"/>
          <w:sz w:val="28"/>
          <w:szCs w:val="28"/>
        </w:rPr>
        <w:t>регионы  России</w:t>
      </w:r>
      <w:proofErr w:type="gramEnd"/>
      <w:r>
        <w:rPr>
          <w:rFonts w:ascii="Times New Roman" w:eastAsia="Times New Roman" w:hAnsi="Times New Roman" w:cs="Times New Roman"/>
          <w:sz w:val="28"/>
          <w:szCs w:val="28"/>
        </w:rPr>
        <w:t>, субъекты (и их столицы), основную зону хозяйственного освоения и зону Севера, приводить примеры различий этих зон по условиям и степени хозяйственного освоения;</w:t>
      </w:r>
    </w:p>
    <w:p w:rsidR="00783F31" w:rsidRDefault="00783F31" w:rsidP="00783F31">
      <w:pPr>
        <w:widowControl/>
        <w:numPr>
          <w:ilvl w:val="0"/>
          <w:numId w:val="8"/>
        </w:numPr>
        <w:spacing w:line="276" w:lineRule="auto"/>
        <w:ind w:left="0" w:firstLine="709"/>
        <w:jc w:val="both"/>
        <w:rPr>
          <w:sz w:val="28"/>
          <w:szCs w:val="28"/>
        </w:rPr>
      </w:pPr>
      <w:r>
        <w:rPr>
          <w:rFonts w:ascii="Times New Roman" w:eastAsia="Times New Roman" w:hAnsi="Times New Roman" w:cs="Times New Roman"/>
          <w:sz w:val="28"/>
          <w:szCs w:val="28"/>
        </w:rPr>
        <w:lastRenderedPageBreak/>
        <w:t>создавать социально-экономическую характеристику любого района или региона на примере Российской Федерации на основе комплекса тематических карт, так и на основе исследований.</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Pr>
          <w:rFonts w:ascii="Times New Roman" w:eastAsia="Times New Roman" w:hAnsi="Times New Roman" w:cs="Times New Roman"/>
          <w:b/>
          <w:i/>
          <w:sz w:val="28"/>
          <w:szCs w:val="28"/>
        </w:rPr>
        <w:t>Конструирование, проектирование и исследование</w:t>
      </w:r>
      <w:r>
        <w:rPr>
          <w:rFonts w:ascii="Times New Roman" w:eastAsia="Times New Roman" w:hAnsi="Times New Roman" w:cs="Times New Roman"/>
          <w:sz w:val="28"/>
          <w:szCs w:val="28"/>
        </w:rPr>
        <w:t xml:space="preserve"> административных и социально-экономических районов:</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составлять план экономико-географического исследования территории;</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проводить сравнительный анализ регионов и их частей, определять хозяйственные различия районов;</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 xml:space="preserve">проводить анализ </w:t>
      </w:r>
      <w:proofErr w:type="spellStart"/>
      <w:r>
        <w:rPr>
          <w:rFonts w:ascii="Times New Roman" w:eastAsia="Times New Roman" w:hAnsi="Times New Roman" w:cs="Times New Roman"/>
          <w:sz w:val="28"/>
          <w:szCs w:val="28"/>
        </w:rPr>
        <w:t>геоэкологических</w:t>
      </w:r>
      <w:proofErr w:type="spellEnd"/>
      <w:r>
        <w:rPr>
          <w:rFonts w:ascii="Times New Roman" w:eastAsia="Times New Roman" w:hAnsi="Times New Roman" w:cs="Times New Roman"/>
          <w:sz w:val="28"/>
          <w:szCs w:val="28"/>
        </w:rPr>
        <w:t xml:space="preserve"> ситуаций на основе различных источников информации;</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проводить исследование на основе выделенных районов по разным основаниям, с целью решения различных социальных, экономических, политических, научных и других задач;</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использовать понятие «районирование» для выделения разных территорий с целью решения различных социальных, экономических, политических, научных и других задач;</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проектировать структуру хозяйства и специализацию отдельных территорий;</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color w:val="333333"/>
          <w:sz w:val="28"/>
          <w:szCs w:val="28"/>
        </w:rPr>
        <w:t>разработка и создание региональных моделей наиболее рационального размещения общественного производства и производительных сил для развития экономики страны и ее крупных территориальных подразделений;</w:t>
      </w:r>
    </w:p>
    <w:p w:rsidR="00783F31" w:rsidRDefault="00783F31" w:rsidP="00783F31">
      <w:pPr>
        <w:widowControl/>
        <w:numPr>
          <w:ilvl w:val="0"/>
          <w:numId w:val="11"/>
        </w:numPr>
        <w:spacing w:line="276" w:lineRule="auto"/>
        <w:jc w:val="both"/>
        <w:rPr>
          <w:sz w:val="28"/>
          <w:szCs w:val="28"/>
        </w:rPr>
      </w:pPr>
      <w:r>
        <w:rPr>
          <w:rFonts w:ascii="Times New Roman" w:eastAsia="Times New Roman" w:hAnsi="Times New Roman" w:cs="Times New Roman"/>
          <w:sz w:val="28"/>
          <w:szCs w:val="28"/>
        </w:rPr>
        <w:t>прогнозирование возможных геоэкономических сценариев развития для России к 2030 году. Характеристика этих сценариев и метафорические их названия.</w:t>
      </w:r>
    </w:p>
    <w:p w:rsidR="00783F31" w:rsidRDefault="00783F31" w:rsidP="00783F31">
      <w:pPr>
        <w:jc w:val="both"/>
        <w:rPr>
          <w:rFonts w:ascii="Times New Roman" w:eastAsia="Times New Roman" w:hAnsi="Times New Roman" w:cs="Times New Roman"/>
          <w:sz w:val="28"/>
          <w:szCs w:val="28"/>
        </w:rPr>
      </w:pPr>
    </w:p>
    <w:p w:rsidR="00783F31" w:rsidRDefault="00783F31" w:rsidP="00783F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Pr>
          <w:rFonts w:ascii="Times New Roman" w:eastAsia="Times New Roman" w:hAnsi="Times New Roman" w:cs="Times New Roman"/>
          <w:b/>
          <w:i/>
          <w:sz w:val="28"/>
          <w:szCs w:val="28"/>
        </w:rPr>
        <w:t>Прогнозирование и управление</w:t>
      </w:r>
      <w:r>
        <w:rPr>
          <w:rFonts w:ascii="Times New Roman" w:eastAsia="Times New Roman" w:hAnsi="Times New Roman" w:cs="Times New Roman"/>
          <w:sz w:val="28"/>
          <w:szCs w:val="28"/>
        </w:rPr>
        <w:t xml:space="preserve"> административных и социально-экономических районов:</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выявлять основные проблемы, определяющие уровень развития региона и пути их преодоления;</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высказать гипотезы возникновения стран на материке;</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определять роль, которую играл регион на разных этапах исторического развития российского государства; прогнозировать роль регионов в развитии России;</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проводить социально-экономический анализ районов (на примере Российской Федерации) с целью построения возможных сценариев дальнейшего экономического развития страны;</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создавать модель территориальной структуры региона, определять влияние природных условий и ресурсов на размещение промышленности;</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lastRenderedPageBreak/>
        <w:t>создавать схемы внутренних экономических связей и миграций населения, определять закономерности развития стан и регионов;</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создавать экономико-географические схемы взаимодействия типов регионов;</w:t>
      </w:r>
    </w:p>
    <w:p w:rsidR="00783F31" w:rsidRDefault="00783F31" w:rsidP="00783F31">
      <w:pPr>
        <w:widowControl/>
        <w:numPr>
          <w:ilvl w:val="0"/>
          <w:numId w:val="9"/>
        </w:numPr>
        <w:spacing w:line="276" w:lineRule="auto"/>
        <w:ind w:left="357" w:firstLine="357"/>
        <w:jc w:val="both"/>
        <w:rPr>
          <w:sz w:val="28"/>
          <w:szCs w:val="28"/>
        </w:rPr>
      </w:pPr>
      <w:r>
        <w:rPr>
          <w:rFonts w:ascii="Times New Roman" w:eastAsia="Times New Roman" w:hAnsi="Times New Roman" w:cs="Times New Roman"/>
          <w:sz w:val="28"/>
          <w:szCs w:val="28"/>
        </w:rPr>
        <w:t>проводить типологию и классификацию стран как природно-социально-экономических комплексов;</w:t>
      </w:r>
    </w:p>
    <w:p w:rsidR="00783F31" w:rsidRDefault="00783F31" w:rsidP="00783F31">
      <w:pPr>
        <w:widowControl/>
        <w:numPr>
          <w:ilvl w:val="0"/>
          <w:numId w:val="9"/>
        </w:numPr>
        <w:tabs>
          <w:tab w:val="left" w:pos="0"/>
          <w:tab w:val="left" w:pos="357"/>
        </w:tabs>
        <w:spacing w:line="276" w:lineRule="auto"/>
        <w:ind w:left="357" w:firstLine="357"/>
        <w:jc w:val="both"/>
        <w:rPr>
          <w:sz w:val="28"/>
          <w:szCs w:val="28"/>
        </w:rPr>
      </w:pPr>
      <w:r>
        <w:rPr>
          <w:rFonts w:ascii="Times New Roman" w:eastAsia="Times New Roman" w:hAnsi="Times New Roman" w:cs="Times New Roman"/>
          <w:sz w:val="28"/>
          <w:szCs w:val="28"/>
        </w:rPr>
        <w:t>создавать модель изменения территории как природно-социально-экономического комплекса, чтобы обеспечить его устойчивое и эффективное усложнение, а не упрощение и деградацию;</w:t>
      </w:r>
    </w:p>
    <w:p w:rsidR="00783F31" w:rsidRDefault="00783F31" w:rsidP="00783F31">
      <w:pPr>
        <w:widowControl/>
        <w:numPr>
          <w:ilvl w:val="0"/>
          <w:numId w:val="9"/>
        </w:numPr>
        <w:tabs>
          <w:tab w:val="left" w:pos="0"/>
          <w:tab w:val="left" w:pos="357"/>
        </w:tabs>
        <w:spacing w:line="276" w:lineRule="auto"/>
        <w:ind w:left="357" w:firstLine="357"/>
        <w:jc w:val="both"/>
        <w:rPr>
          <w:sz w:val="28"/>
          <w:szCs w:val="28"/>
        </w:rPr>
      </w:pPr>
      <w:r>
        <w:rPr>
          <w:rFonts w:ascii="Times New Roman" w:eastAsia="Times New Roman" w:hAnsi="Times New Roman" w:cs="Times New Roman"/>
          <w:sz w:val="28"/>
          <w:szCs w:val="28"/>
        </w:rPr>
        <w:t>разрабатывать программу действий по конкретному региону и группам районов и формулировать региональную политику государственных органов управления.</w:t>
      </w:r>
    </w:p>
    <w:p w:rsidR="00783F31" w:rsidRDefault="00783F31" w:rsidP="00783F31">
      <w:pPr>
        <w:jc w:val="both"/>
        <w:rPr>
          <w:rFonts w:ascii="Times New Roman" w:eastAsia="Times New Roman" w:hAnsi="Times New Roman" w:cs="Times New Roman"/>
          <w:sz w:val="28"/>
          <w:szCs w:val="28"/>
        </w:rPr>
      </w:pPr>
    </w:p>
    <w:p w:rsidR="00F30D86" w:rsidRDefault="00F30D86"/>
    <w:sectPr w:rsidR="00F30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0F" w:rsidRDefault="00A1180F" w:rsidP="00783F31">
      <w:r>
        <w:separator/>
      </w:r>
    </w:p>
  </w:endnote>
  <w:endnote w:type="continuationSeparator" w:id="0">
    <w:p w:rsidR="00A1180F" w:rsidRDefault="00A1180F" w:rsidP="0078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0F" w:rsidRDefault="00A1180F" w:rsidP="00783F31">
      <w:r>
        <w:separator/>
      </w:r>
    </w:p>
  </w:footnote>
  <w:footnote w:type="continuationSeparator" w:id="0">
    <w:p w:rsidR="00A1180F" w:rsidRDefault="00A1180F" w:rsidP="00783F31">
      <w:r>
        <w:continuationSeparator/>
      </w:r>
    </w:p>
  </w:footnote>
  <w:footnote w:id="1">
    <w:p w:rsidR="00783F31" w:rsidRDefault="00783F31" w:rsidP="00783F31">
      <w:pPr>
        <w:widowControl/>
        <w:spacing w:line="276"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Минимальный перечень географических объектов является обязательным приложением к содержательным линиям учебного предмета «география»</w:t>
      </w:r>
    </w:p>
  </w:footnote>
  <w:footnote w:id="2">
    <w:p w:rsidR="00783F31" w:rsidRDefault="00783F31" w:rsidP="00783F31">
      <w:pPr>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rPr>
        <w:t>Линия 3-4 изучается только на последней ступени 9 класса</w:t>
      </w:r>
    </w:p>
    <w:p w:rsidR="00783F31" w:rsidRDefault="00783F31" w:rsidP="00783F31">
      <w:pPr>
        <w:widowControl/>
        <w:spacing w:line="276" w:lineRule="auto"/>
        <w:rPr>
          <w:rFonts w:ascii="Times New Roman" w:eastAsia="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514"/>
    <w:multiLevelType w:val="multilevel"/>
    <w:tmpl w:val="996C3A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5A952CE"/>
    <w:multiLevelType w:val="multilevel"/>
    <w:tmpl w:val="BDC82D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9470C9D"/>
    <w:multiLevelType w:val="multilevel"/>
    <w:tmpl w:val="319CAAD4"/>
    <w:lvl w:ilvl="0">
      <w:start w:val="1"/>
      <w:numFmt w:val="bullet"/>
      <w:lvlText w:val="●"/>
      <w:lvlJc w:val="left"/>
      <w:pPr>
        <w:ind w:left="1080" w:hanging="360"/>
      </w:pPr>
      <w:rPr>
        <w:rFonts w:ascii="Arial" w:eastAsia="Arial" w:hAnsi="Arial" w:cs="Arial"/>
      </w:rPr>
    </w:lvl>
    <w:lvl w:ilvl="1">
      <w:start w:val="1"/>
      <w:numFmt w:val="decimal"/>
      <w:lvlText w:val="%2."/>
      <w:lvlJc w:val="left"/>
      <w:pPr>
        <w:ind w:left="1800" w:hanging="360"/>
      </w:p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0DB627DD"/>
    <w:multiLevelType w:val="multilevel"/>
    <w:tmpl w:val="0E0E9B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F2402E2"/>
    <w:multiLevelType w:val="multilevel"/>
    <w:tmpl w:val="704EB8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0FD696D"/>
    <w:multiLevelType w:val="multilevel"/>
    <w:tmpl w:val="846EFB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88B3999"/>
    <w:multiLevelType w:val="multilevel"/>
    <w:tmpl w:val="D54675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05A44D1"/>
    <w:multiLevelType w:val="multilevel"/>
    <w:tmpl w:val="8F9495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99B6174"/>
    <w:multiLevelType w:val="multilevel"/>
    <w:tmpl w:val="E64804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0A311C2"/>
    <w:multiLevelType w:val="multilevel"/>
    <w:tmpl w:val="F5882D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0DA23ED"/>
    <w:multiLevelType w:val="multilevel"/>
    <w:tmpl w:val="0C2441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439C6706"/>
    <w:multiLevelType w:val="multilevel"/>
    <w:tmpl w:val="55FCF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59A12DB4"/>
    <w:multiLevelType w:val="multilevel"/>
    <w:tmpl w:val="3752B4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DDC4F9A"/>
    <w:multiLevelType w:val="multilevel"/>
    <w:tmpl w:val="132CC0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F502820"/>
    <w:multiLevelType w:val="multilevel"/>
    <w:tmpl w:val="1A720D8C"/>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A753C2"/>
    <w:multiLevelType w:val="multilevel"/>
    <w:tmpl w:val="24CE400C"/>
    <w:lvl w:ilvl="0">
      <w:start w:val="1"/>
      <w:numFmt w:val="bullet"/>
      <w:lvlText w:val="●"/>
      <w:lvlJc w:val="left"/>
      <w:pPr>
        <w:ind w:left="1440" w:hanging="360"/>
      </w:pPr>
      <w:rPr>
        <w:rFonts w:ascii="Arial" w:eastAsia="Arial" w:hAnsi="Arial" w:cs="Arial"/>
      </w:rPr>
    </w:lvl>
    <w:lvl w:ilvl="1">
      <w:start w:val="1"/>
      <w:numFmt w:val="decimal"/>
      <w:lvlText w:val="%2."/>
      <w:lvlJc w:val="left"/>
      <w:pPr>
        <w:ind w:left="2160" w:hanging="360"/>
      </w:p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14"/>
  </w:num>
  <w:num w:numId="2">
    <w:abstractNumId w:val="2"/>
  </w:num>
  <w:num w:numId="3">
    <w:abstractNumId w:val="15"/>
  </w:num>
  <w:num w:numId="4">
    <w:abstractNumId w:val="1"/>
  </w:num>
  <w:num w:numId="5">
    <w:abstractNumId w:val="8"/>
  </w:num>
  <w:num w:numId="6">
    <w:abstractNumId w:val="12"/>
  </w:num>
  <w:num w:numId="7">
    <w:abstractNumId w:val="4"/>
  </w:num>
  <w:num w:numId="8">
    <w:abstractNumId w:val="9"/>
  </w:num>
  <w:num w:numId="9">
    <w:abstractNumId w:val="7"/>
  </w:num>
  <w:num w:numId="10">
    <w:abstractNumId w:val="11"/>
  </w:num>
  <w:num w:numId="11">
    <w:abstractNumId w:val="5"/>
  </w:num>
  <w:num w:numId="12">
    <w:abstractNumId w:val="6"/>
  </w:num>
  <w:num w:numId="13">
    <w:abstractNumId w:val="3"/>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31"/>
    <w:rsid w:val="00783F31"/>
    <w:rsid w:val="00A1180F"/>
    <w:rsid w:val="00F3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5BC6-5D07-4D13-BB44-5F50CE8D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3F31"/>
    <w:pPr>
      <w:widowControl w:val="0"/>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2017-09-13T21:11:00Z</dcterms:created>
  <dcterms:modified xsi:type="dcterms:W3CDTF">2017-09-13T21:12:00Z</dcterms:modified>
</cp:coreProperties>
</file>