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ОУ: ЧОУ-СОШ «Развитие» </w:t>
      </w:r>
      <w:proofErr w:type="gramStart"/>
      <w:r w:rsidRPr="00655C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5C03">
        <w:rPr>
          <w:rFonts w:ascii="Times New Roman" w:hAnsi="Times New Roman" w:cs="Times New Roman"/>
          <w:sz w:val="24"/>
          <w:szCs w:val="24"/>
        </w:rPr>
        <w:t>. Армавира Краснодарского края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Класс: 7 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Учитель: Матюшкина Галина Андреевна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Тема: Система глагольных форм.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Тип: урок постановки учебной задачи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Цель: формирование знаний о системе форм глагола; продолжение изучения особе</w:t>
      </w:r>
      <w:r w:rsidRPr="00655C03">
        <w:rPr>
          <w:rFonts w:ascii="Times New Roman" w:hAnsi="Times New Roman" w:cs="Times New Roman"/>
          <w:sz w:val="24"/>
          <w:szCs w:val="24"/>
        </w:rPr>
        <w:t>н</w:t>
      </w:r>
      <w:r w:rsidRPr="00655C03">
        <w:rPr>
          <w:rFonts w:ascii="Times New Roman" w:hAnsi="Times New Roman" w:cs="Times New Roman"/>
          <w:sz w:val="24"/>
          <w:szCs w:val="24"/>
        </w:rPr>
        <w:t xml:space="preserve">ностей инфинитива; знакомство с причастиями и деепричастиями. 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655C0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655C03">
        <w:rPr>
          <w:rFonts w:ascii="Times New Roman" w:hAnsi="Times New Roman" w:cs="Times New Roman"/>
          <w:sz w:val="24"/>
          <w:szCs w:val="24"/>
        </w:rPr>
        <w:t xml:space="preserve">достижения: 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знакомство с полной парадигмой глагола;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систематизация глагольных форм по их синтаксической роли;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знакомство с полупредикативными формами глагола: причастием и деепричастием;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выявление методом наблюдения особенностей инфинитива как непредикативной формы глагола;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выявление методом наблюдения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грамматических </w:t>
      </w:r>
      <w:r w:rsidRPr="00655C03">
        <w:rPr>
          <w:rFonts w:ascii="Times New Roman" w:hAnsi="Times New Roman" w:cs="Times New Roman"/>
          <w:sz w:val="24"/>
          <w:szCs w:val="24"/>
        </w:rPr>
        <w:t>особенностей причастия и де</w:t>
      </w:r>
      <w:r w:rsidRPr="00655C03">
        <w:rPr>
          <w:rFonts w:ascii="Times New Roman" w:hAnsi="Times New Roman" w:cs="Times New Roman"/>
          <w:sz w:val="24"/>
          <w:szCs w:val="24"/>
        </w:rPr>
        <w:t>е</w:t>
      </w:r>
      <w:r w:rsidRPr="00655C03">
        <w:rPr>
          <w:rFonts w:ascii="Times New Roman" w:hAnsi="Times New Roman" w:cs="Times New Roman"/>
          <w:sz w:val="24"/>
          <w:szCs w:val="24"/>
        </w:rPr>
        <w:t>причастия как полупредикативных форм глагола;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разработка и применение способа обнаружения в речи причастий и деепричастий;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постановка задачи на изучение грамматических категорий и особенностей правоп</w:t>
      </w:r>
      <w:r w:rsidRPr="00655C03">
        <w:rPr>
          <w:rFonts w:ascii="Times New Roman" w:hAnsi="Times New Roman" w:cs="Times New Roman"/>
          <w:sz w:val="24"/>
          <w:szCs w:val="24"/>
        </w:rPr>
        <w:t>и</w:t>
      </w:r>
      <w:r w:rsidRPr="00655C03">
        <w:rPr>
          <w:rFonts w:ascii="Times New Roman" w:hAnsi="Times New Roman" w:cs="Times New Roman"/>
          <w:sz w:val="24"/>
          <w:szCs w:val="24"/>
        </w:rPr>
        <w:t>сания причастия и деепричастия.</w:t>
      </w: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655C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5C03">
        <w:rPr>
          <w:rFonts w:ascii="Times New Roman" w:hAnsi="Times New Roman" w:cs="Times New Roman"/>
          <w:sz w:val="24"/>
          <w:szCs w:val="24"/>
        </w:rPr>
        <w:t xml:space="preserve"> достижения: 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</w:t>
      </w:r>
      <w:r w:rsidRPr="00655C03">
        <w:rPr>
          <w:rFonts w:ascii="Times New Roman" w:hAnsi="Times New Roman" w:cs="Times New Roman"/>
          <w:sz w:val="24"/>
          <w:szCs w:val="24"/>
        </w:rPr>
        <w:t>т</w:t>
      </w:r>
      <w:r w:rsidRPr="00655C03">
        <w:rPr>
          <w:rFonts w:ascii="Times New Roman" w:hAnsi="Times New Roman" w:cs="Times New Roman"/>
          <w:sz w:val="24"/>
          <w:szCs w:val="24"/>
        </w:rPr>
        <w:t>ветствии с поставленной задачей и условиями ее реализации; определять наиболее эффе</w:t>
      </w:r>
      <w:r w:rsidRPr="00655C03">
        <w:rPr>
          <w:rFonts w:ascii="Times New Roman" w:hAnsi="Times New Roman" w:cs="Times New Roman"/>
          <w:sz w:val="24"/>
          <w:szCs w:val="24"/>
        </w:rPr>
        <w:t>к</w:t>
      </w:r>
      <w:r w:rsidRPr="00655C03">
        <w:rPr>
          <w:rFonts w:ascii="Times New Roman" w:hAnsi="Times New Roman" w:cs="Times New Roman"/>
          <w:sz w:val="24"/>
          <w:szCs w:val="24"/>
        </w:rPr>
        <w:t>тивные способы достижения результата;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поиска;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0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655C03">
        <w:rPr>
          <w:rFonts w:ascii="Times New Roman" w:hAnsi="Times New Roman" w:cs="Times New Roman"/>
          <w:sz w:val="24"/>
          <w:szCs w:val="24"/>
        </w:rPr>
        <w:t>родо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C03">
        <w:rPr>
          <w:rFonts w:ascii="Times New Roman" w:hAnsi="Times New Roman" w:cs="Times New Roman"/>
          <w:sz w:val="24"/>
          <w:szCs w:val="24"/>
        </w:rPr>
        <w:t>видовым</w:t>
      </w:r>
      <w:proofErr w:type="spellEnd"/>
      <w:proofErr w:type="gramEnd"/>
      <w:r w:rsidRPr="00655C03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</w:t>
      </w:r>
      <w:r w:rsidRPr="00655C03">
        <w:rPr>
          <w:rFonts w:ascii="Times New Roman" w:hAnsi="Times New Roman" w:cs="Times New Roman"/>
          <w:sz w:val="24"/>
          <w:szCs w:val="24"/>
        </w:rPr>
        <w:t>о</w:t>
      </w:r>
      <w:r w:rsidRPr="00655C03">
        <w:rPr>
          <w:rFonts w:ascii="Times New Roman" w:hAnsi="Times New Roman" w:cs="Times New Roman"/>
          <w:sz w:val="24"/>
          <w:szCs w:val="24"/>
        </w:rPr>
        <w:t>строения рассуждений, отнесения к известным понятиям;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</w:t>
      </w:r>
      <w:r w:rsidRPr="00655C03">
        <w:rPr>
          <w:rFonts w:ascii="Times New Roman" w:hAnsi="Times New Roman" w:cs="Times New Roman"/>
          <w:sz w:val="24"/>
          <w:szCs w:val="24"/>
        </w:rPr>
        <w:t>е</w:t>
      </w:r>
      <w:r w:rsidRPr="00655C03">
        <w:rPr>
          <w:rFonts w:ascii="Times New Roman" w:hAnsi="Times New Roman" w:cs="Times New Roman"/>
          <w:sz w:val="24"/>
          <w:szCs w:val="24"/>
        </w:rPr>
        <w:t>ствования различных точек зрения и права каждого иметь свою; излагать свое мнение и а</w:t>
      </w:r>
      <w:r w:rsidRPr="00655C03">
        <w:rPr>
          <w:rFonts w:ascii="Times New Roman" w:hAnsi="Times New Roman" w:cs="Times New Roman"/>
          <w:sz w:val="24"/>
          <w:szCs w:val="24"/>
        </w:rPr>
        <w:t>р</w:t>
      </w:r>
      <w:r w:rsidRPr="00655C03">
        <w:rPr>
          <w:rFonts w:ascii="Times New Roman" w:hAnsi="Times New Roman" w:cs="Times New Roman"/>
          <w:sz w:val="24"/>
          <w:szCs w:val="24"/>
        </w:rPr>
        <w:t>гументировать свою точку зрения и оценку событий;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proofErr w:type="gramStart"/>
      <w:r w:rsidRPr="00655C03">
        <w:rPr>
          <w:rFonts w:ascii="Times New Roman" w:hAnsi="Times New Roman" w:cs="Times New Roman"/>
          <w:sz w:val="24"/>
          <w:szCs w:val="24"/>
        </w:rPr>
        <w:t>взаимный</w:t>
      </w:r>
      <w:proofErr w:type="gramEnd"/>
      <w:r w:rsidRPr="00655C03">
        <w:rPr>
          <w:rFonts w:ascii="Times New Roman" w:hAnsi="Times New Roman" w:cs="Times New Roman"/>
          <w:sz w:val="24"/>
          <w:szCs w:val="24"/>
        </w:rPr>
        <w:t xml:space="preserve"> контроль в совместной деятельности, адекватно оценивать собственное поведение и поведение окружающих.</w:t>
      </w:r>
    </w:p>
    <w:p w:rsidR="00833B7B" w:rsidRPr="00655C03" w:rsidRDefault="00833B7B" w:rsidP="00833B7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3B7B" w:rsidRPr="00655C03" w:rsidRDefault="00833B7B" w:rsidP="00833B7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0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33B7B" w:rsidRPr="00655C03" w:rsidRDefault="00833B7B" w:rsidP="00833B7B">
      <w:pPr>
        <w:pStyle w:val="a4"/>
        <w:tabs>
          <w:tab w:val="left" w:pos="851"/>
        </w:tabs>
        <w:ind w:left="157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1. Создание ситуации успеха.</w:t>
      </w:r>
    </w:p>
    <w:p w:rsidR="00833B7B" w:rsidRPr="00655C03" w:rsidRDefault="00833B7B" w:rsidP="00833B7B">
      <w:pPr>
        <w:pStyle w:val="a4"/>
        <w:tabs>
          <w:tab w:val="left" w:pos="851"/>
        </w:tabs>
        <w:ind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Вспомните и воспроизведите на листах бумаги грамматическую модель гл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гола (учащиеся работают в парах или индивидуально, по желанию).</w:t>
      </w:r>
    </w:p>
    <w:p w:rsidR="00833B7B" w:rsidRPr="00655C03" w:rsidRDefault="00833B7B" w:rsidP="00833B7B">
      <w:pPr>
        <w:pStyle w:val="a4"/>
        <w:tabs>
          <w:tab w:val="left" w:pos="851"/>
        </w:tabs>
        <w:ind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Учащиеся представляют свои работы.</w:t>
      </w:r>
    </w:p>
    <w:p w:rsidR="00833B7B" w:rsidRPr="00655C03" w:rsidRDefault="00833B7B" w:rsidP="00833B7B">
      <w:pPr>
        <w:pStyle w:val="a4"/>
        <w:tabs>
          <w:tab w:val="left" w:pos="851"/>
        </w:tabs>
        <w:ind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После взаимопроверки утверждается верная модель глагола.</w:t>
      </w:r>
    </w:p>
    <w:p w:rsidR="00833B7B" w:rsidRPr="00655C03" w:rsidRDefault="00833B7B" w:rsidP="00833B7B">
      <w:pPr>
        <w:pStyle w:val="a4"/>
        <w:rPr>
          <w:sz w:val="24"/>
          <w:szCs w:val="24"/>
        </w:rPr>
      </w:pPr>
    </w:p>
    <w:tbl>
      <w:tblPr>
        <w:tblStyle w:val="a5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119"/>
        <w:gridCol w:w="3969"/>
      </w:tblGrid>
      <w:tr w:rsidR="00833B7B" w:rsidRPr="00655C03" w:rsidTr="008746E6">
        <w:tc>
          <w:tcPr>
            <w:tcW w:w="2268" w:type="dxa"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C03">
              <w:rPr>
                <w:sz w:val="24"/>
                <w:szCs w:val="24"/>
                <w:lang w:eastAsia="en-US"/>
              </w:rPr>
              <w:t>несловоизменительная</w:t>
            </w:r>
            <w:proofErr w:type="spellEnd"/>
            <w:r w:rsidRPr="00655C03"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833B7B" w:rsidRPr="00655C03" w:rsidTr="008746E6">
        <w:tc>
          <w:tcPr>
            <w:tcW w:w="2268" w:type="dxa"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Залог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C03">
              <w:rPr>
                <w:sz w:val="24"/>
                <w:szCs w:val="24"/>
                <w:lang w:eastAsia="en-US"/>
              </w:rPr>
              <w:t>несловоизменительная</w:t>
            </w:r>
            <w:proofErr w:type="spellEnd"/>
            <w:r w:rsidRPr="00655C03"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833B7B" w:rsidRPr="00655C03" w:rsidTr="008746E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переходность </w:t>
            </w:r>
            <w:r w:rsidRPr="00655C03">
              <w:rPr>
                <w:sz w:val="24"/>
                <w:szCs w:val="24"/>
                <w:lang w:val="en-US" w:eastAsia="en-US"/>
              </w:rPr>
              <w:t xml:space="preserve">/ </w:t>
            </w:r>
            <w:r w:rsidRPr="00655C03">
              <w:rPr>
                <w:sz w:val="24"/>
                <w:szCs w:val="24"/>
                <w:lang w:eastAsia="en-US"/>
              </w:rPr>
              <w:t>неперехо</w:t>
            </w:r>
            <w:r w:rsidRPr="00655C03">
              <w:rPr>
                <w:sz w:val="24"/>
                <w:szCs w:val="24"/>
                <w:lang w:eastAsia="en-US"/>
              </w:rPr>
              <w:t>д</w:t>
            </w:r>
            <w:r w:rsidRPr="00655C03">
              <w:rPr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C03">
              <w:rPr>
                <w:sz w:val="24"/>
                <w:szCs w:val="24"/>
                <w:lang w:eastAsia="en-US"/>
              </w:rPr>
              <w:t>несловоизменительная</w:t>
            </w:r>
            <w:proofErr w:type="spellEnd"/>
            <w:r w:rsidRPr="00655C03"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833B7B" w:rsidRPr="00655C03" w:rsidTr="008746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</w:t>
            </w:r>
          </w:p>
          <w:p w:rsidR="00833B7B" w:rsidRPr="00655C03" w:rsidRDefault="00833B7B" w:rsidP="008746E6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Наклонение</w:t>
            </w:r>
          </w:p>
        </w:tc>
        <w:tc>
          <w:tcPr>
            <w:tcW w:w="3969" w:type="dxa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833B7B" w:rsidRPr="00655C03" w:rsidTr="008746E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833B7B" w:rsidRPr="00655C03" w:rsidTr="008746E6">
        <w:tc>
          <w:tcPr>
            <w:tcW w:w="2268" w:type="dxa"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Лицо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833B7B" w:rsidRPr="00655C03" w:rsidTr="008746E6">
        <w:tc>
          <w:tcPr>
            <w:tcW w:w="2268" w:type="dxa"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833B7B" w:rsidRPr="00655C03" w:rsidTr="008746E6">
        <w:tc>
          <w:tcPr>
            <w:tcW w:w="2268" w:type="dxa"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род (в прошедшем времени)</w:t>
            </w:r>
          </w:p>
        </w:tc>
        <w:tc>
          <w:tcPr>
            <w:tcW w:w="3969" w:type="dxa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</w:tbl>
    <w:p w:rsidR="00833B7B" w:rsidRPr="00655C03" w:rsidRDefault="00833B7B" w:rsidP="00833B7B">
      <w:pPr>
        <w:pStyle w:val="a4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ОГЗ – процессуальный признак предмета.</w:t>
      </w:r>
    </w:p>
    <w:p w:rsidR="00833B7B" w:rsidRPr="00655C03" w:rsidRDefault="00833B7B" w:rsidP="00833B7B">
      <w:pPr>
        <w:pStyle w:val="a4"/>
        <w:ind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Этап 2. Создание ситуации разрыва</w:t>
      </w:r>
      <w:r w:rsidRPr="00655C03">
        <w:rPr>
          <w:sz w:val="24"/>
          <w:szCs w:val="24"/>
        </w:rPr>
        <w:t xml:space="preserve"> (такой ситуации, при которой учащиеся обн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руживают недостаточность знаний для решения новой учебной задачи).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а) задание, выходящее за рамки знаний и умений учащихся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Задание: </w:t>
      </w:r>
      <w:r w:rsidRPr="00655C03">
        <w:rPr>
          <w:b/>
          <w:sz w:val="24"/>
          <w:szCs w:val="24"/>
        </w:rPr>
        <w:t>Изучите парадигму глагола и разделите все словоформы на 3 группы. Объясните свое решение.</w:t>
      </w:r>
    </w:p>
    <w:p w:rsidR="00833B7B" w:rsidRPr="00655C03" w:rsidRDefault="00833B7B" w:rsidP="00833B7B">
      <w:pPr>
        <w:pStyle w:val="a4"/>
        <w:jc w:val="both"/>
        <w:rPr>
          <w:sz w:val="24"/>
          <w:szCs w:val="24"/>
        </w:rPr>
      </w:pPr>
    </w:p>
    <w:tbl>
      <w:tblPr>
        <w:tblStyle w:val="a5"/>
        <w:tblW w:w="9640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68"/>
        <w:gridCol w:w="1788"/>
        <w:gridCol w:w="1385"/>
        <w:gridCol w:w="103"/>
        <w:gridCol w:w="1579"/>
        <w:gridCol w:w="263"/>
        <w:gridCol w:w="236"/>
        <w:gridCol w:w="115"/>
        <w:gridCol w:w="1193"/>
        <w:gridCol w:w="330"/>
        <w:gridCol w:w="2080"/>
      </w:tblGrid>
      <w:tr w:rsidR="00833B7B" w:rsidRPr="00655C03" w:rsidTr="008746E6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</w:rPr>
              <w:br w:type="page"/>
            </w:r>
            <w:r w:rsidRPr="00655C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</w:rPr>
              <w:t>Читать</w:t>
            </w:r>
          </w:p>
        </w:tc>
      </w:tr>
      <w:tr w:rsidR="00833B7B" w:rsidRPr="00655C03" w:rsidTr="008746E6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Читаешь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Читает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Читаете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Читают</w:t>
            </w:r>
          </w:p>
        </w:tc>
        <w:tc>
          <w:tcPr>
            <w:tcW w:w="2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 бы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Читала бы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Читало бы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Читали бы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Читайте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Пусть (пу</w:t>
            </w:r>
            <w:r w:rsidRPr="00655C03">
              <w:rPr>
                <w:sz w:val="24"/>
                <w:szCs w:val="24"/>
                <w:lang w:eastAsia="en-US"/>
              </w:rPr>
              <w:t>с</w:t>
            </w:r>
            <w:r w:rsidRPr="00655C03">
              <w:rPr>
                <w:sz w:val="24"/>
                <w:szCs w:val="24"/>
                <w:lang w:eastAsia="en-US"/>
              </w:rPr>
              <w:t>кай) читает, читают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Буду читать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Будешь читать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Будет читать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Будем  ч</w:t>
            </w:r>
            <w:r w:rsidRPr="00655C03">
              <w:rPr>
                <w:sz w:val="24"/>
                <w:szCs w:val="24"/>
                <w:lang w:eastAsia="en-US"/>
              </w:rPr>
              <w:t>и</w:t>
            </w:r>
            <w:r w:rsidRPr="00655C03">
              <w:rPr>
                <w:sz w:val="24"/>
                <w:szCs w:val="24"/>
                <w:lang w:eastAsia="en-US"/>
              </w:rPr>
              <w:t>тать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Будете ч</w:t>
            </w:r>
            <w:r w:rsidRPr="00655C03">
              <w:rPr>
                <w:sz w:val="24"/>
                <w:szCs w:val="24"/>
                <w:lang w:eastAsia="en-US"/>
              </w:rPr>
              <w:t>и</w:t>
            </w:r>
            <w:r w:rsidRPr="00655C03">
              <w:rPr>
                <w:sz w:val="24"/>
                <w:szCs w:val="24"/>
                <w:lang w:eastAsia="en-US"/>
              </w:rPr>
              <w:t>тать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Будут ч</w:t>
            </w:r>
            <w:r w:rsidRPr="00655C03">
              <w:rPr>
                <w:sz w:val="24"/>
                <w:szCs w:val="24"/>
                <w:lang w:eastAsia="en-US"/>
              </w:rPr>
              <w:t>и</w:t>
            </w:r>
            <w:r w:rsidRPr="00655C03">
              <w:rPr>
                <w:sz w:val="24"/>
                <w:szCs w:val="24"/>
                <w:lang w:eastAsia="en-US"/>
              </w:rPr>
              <w:t>тать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Читала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Читая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Читающий (ученик)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Читающего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Читающему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Читающего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читающем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Читающая (ученица)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Читающую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Читающее (п</w:t>
            </w:r>
            <w:r w:rsidRPr="00655C03">
              <w:rPr>
                <w:sz w:val="24"/>
                <w:szCs w:val="24"/>
                <w:lang w:eastAsia="en-US"/>
              </w:rPr>
              <w:t>о</w:t>
            </w:r>
            <w:r w:rsidRPr="00655C03">
              <w:rPr>
                <w:sz w:val="24"/>
                <w:szCs w:val="24"/>
                <w:lang w:eastAsia="en-US"/>
              </w:rPr>
              <w:t>коление)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Читающего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Читающему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читающем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Читающие (дети)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Читающих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Читающих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Читающими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читающих</w:t>
            </w: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Читавший </w:t>
            </w:r>
            <w:r w:rsidRPr="00655C03">
              <w:rPr>
                <w:sz w:val="24"/>
                <w:szCs w:val="24"/>
                <w:lang w:eastAsia="en-US"/>
              </w:rPr>
              <w:lastRenderedPageBreak/>
              <w:t>(ученик)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Читавшего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Читавшему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Читавшего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читавшем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Читавшая (ученица)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Читавшей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Читавшую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читавшей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Читавшее </w:t>
            </w:r>
            <w:r w:rsidRPr="00655C03">
              <w:rPr>
                <w:sz w:val="24"/>
                <w:szCs w:val="24"/>
                <w:lang w:eastAsia="en-US"/>
              </w:rPr>
              <w:lastRenderedPageBreak/>
              <w:t>(п</w:t>
            </w:r>
            <w:r w:rsidRPr="00655C03">
              <w:rPr>
                <w:sz w:val="24"/>
                <w:szCs w:val="24"/>
                <w:lang w:eastAsia="en-US"/>
              </w:rPr>
              <w:t>о</w:t>
            </w:r>
            <w:r w:rsidRPr="00655C03">
              <w:rPr>
                <w:sz w:val="24"/>
                <w:szCs w:val="24"/>
                <w:lang w:eastAsia="en-US"/>
              </w:rPr>
              <w:t>коление)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Читавшего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Читавшему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читавшем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Читавшие (дети)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Читавших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Читавшим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Читавших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Читавшими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читавших</w:t>
            </w: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Читаемый (роман)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Читаемая (газета)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Читаемое (и</w:t>
            </w:r>
            <w:r w:rsidRPr="00655C03">
              <w:rPr>
                <w:sz w:val="24"/>
                <w:szCs w:val="24"/>
                <w:lang w:eastAsia="en-US"/>
              </w:rPr>
              <w:t>з</w:t>
            </w:r>
            <w:r w:rsidRPr="00655C03">
              <w:rPr>
                <w:sz w:val="24"/>
                <w:szCs w:val="24"/>
                <w:lang w:eastAsia="en-US"/>
              </w:rPr>
              <w:t>дание)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Читаемые (книги)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Читанный (мною) (жу</w:t>
            </w:r>
            <w:r w:rsidRPr="00655C03">
              <w:rPr>
                <w:sz w:val="24"/>
                <w:szCs w:val="24"/>
                <w:lang w:eastAsia="en-US"/>
              </w:rPr>
              <w:t>р</w:t>
            </w:r>
            <w:r w:rsidRPr="00655C03">
              <w:rPr>
                <w:sz w:val="24"/>
                <w:szCs w:val="24"/>
                <w:lang w:eastAsia="en-US"/>
              </w:rPr>
              <w:t>нал)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Читанная (учениками) (п</w:t>
            </w:r>
            <w:r w:rsidRPr="00655C03">
              <w:rPr>
                <w:sz w:val="24"/>
                <w:szCs w:val="24"/>
                <w:lang w:eastAsia="en-US"/>
              </w:rPr>
              <w:t>о</w:t>
            </w:r>
            <w:r w:rsidRPr="00655C03">
              <w:rPr>
                <w:sz w:val="24"/>
                <w:szCs w:val="24"/>
                <w:lang w:eastAsia="en-US"/>
              </w:rPr>
              <w:t>весть)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Читанное (л</w:t>
            </w:r>
            <w:r w:rsidRPr="00655C03">
              <w:rPr>
                <w:sz w:val="24"/>
                <w:szCs w:val="24"/>
                <w:lang w:eastAsia="en-US"/>
              </w:rPr>
              <w:t>е</w:t>
            </w:r>
            <w:r w:rsidRPr="00655C03">
              <w:rPr>
                <w:sz w:val="24"/>
                <w:szCs w:val="24"/>
                <w:lang w:eastAsia="en-US"/>
              </w:rPr>
              <w:t>том) (произв</w:t>
            </w:r>
            <w:r w:rsidRPr="00655C03">
              <w:rPr>
                <w:sz w:val="24"/>
                <w:szCs w:val="24"/>
                <w:lang w:eastAsia="en-US"/>
              </w:rPr>
              <w:t>е</w:t>
            </w:r>
            <w:r w:rsidRPr="00655C03">
              <w:rPr>
                <w:sz w:val="24"/>
                <w:szCs w:val="24"/>
                <w:lang w:eastAsia="en-US"/>
              </w:rPr>
              <w:t>дение)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Читанные (до дыр) (книги)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 (этот журнал чит</w:t>
            </w:r>
            <w:r w:rsidRPr="00655C03">
              <w:rPr>
                <w:sz w:val="24"/>
                <w:szCs w:val="24"/>
                <w:lang w:eastAsia="en-US"/>
              </w:rPr>
              <w:t>а</w:t>
            </w:r>
            <w:r w:rsidRPr="00655C03">
              <w:rPr>
                <w:sz w:val="24"/>
                <w:szCs w:val="24"/>
                <w:lang w:eastAsia="en-US"/>
              </w:rPr>
              <w:t xml:space="preserve">ем многими), </w:t>
            </w:r>
            <w:proofErr w:type="gramStart"/>
            <w:r w:rsidRPr="00655C03">
              <w:rPr>
                <w:sz w:val="24"/>
                <w:szCs w:val="24"/>
                <w:lang w:eastAsia="en-US"/>
              </w:rPr>
              <w:t>читаема</w:t>
            </w:r>
            <w:proofErr w:type="gramEnd"/>
            <w:r w:rsidRPr="00655C03">
              <w:rPr>
                <w:sz w:val="24"/>
                <w:szCs w:val="24"/>
                <w:lang w:eastAsia="en-US"/>
              </w:rPr>
              <w:t>, ч</w:t>
            </w:r>
            <w:r w:rsidRPr="00655C03">
              <w:rPr>
                <w:sz w:val="24"/>
                <w:szCs w:val="24"/>
                <w:lang w:eastAsia="en-US"/>
              </w:rPr>
              <w:t>и</w:t>
            </w:r>
            <w:r w:rsidRPr="00655C03">
              <w:rPr>
                <w:sz w:val="24"/>
                <w:szCs w:val="24"/>
                <w:lang w:eastAsia="en-US"/>
              </w:rPr>
              <w:t>таемо, читаемы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Читан, читана, читано, ч</w:t>
            </w:r>
            <w:r w:rsidRPr="00655C03">
              <w:rPr>
                <w:sz w:val="24"/>
                <w:szCs w:val="24"/>
                <w:lang w:eastAsia="en-US"/>
              </w:rPr>
              <w:t>и</w:t>
            </w:r>
            <w:r w:rsidRPr="00655C03">
              <w:rPr>
                <w:sz w:val="24"/>
                <w:szCs w:val="24"/>
                <w:lang w:eastAsia="en-US"/>
              </w:rPr>
              <w:t>таны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б) обнаружение невозможности решить учебную задачу;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фиксация разрыва в знаниях и способах действия;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предположения о том, каких именно знаний и (или) способов действия не хватает для решения </w:t>
      </w:r>
      <w:proofErr w:type="gramStart"/>
      <w:r w:rsidRPr="00655C03">
        <w:rPr>
          <w:sz w:val="24"/>
          <w:szCs w:val="24"/>
        </w:rPr>
        <w:t>новой</w:t>
      </w:r>
      <w:proofErr w:type="gramEnd"/>
      <w:r w:rsidRPr="00655C03">
        <w:rPr>
          <w:sz w:val="24"/>
          <w:szCs w:val="24"/>
        </w:rPr>
        <w:t xml:space="preserve"> задачи.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В  строчках 5 – 11 не глаголы.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Мы никогда не сталкивались с подобными парадигмами глагола.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Нам незнакомы некоторые словоформы. Нам никогда не встречались  такие гл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гольные формы, как в 7-и последних строчках.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Невозможно выполнить задание (разделить словоформы на 3 группы), так как для этого необходимо сначала изучить особенности новых для нас глагольных словоформ.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  <w:highlight w:val="yellow"/>
        </w:rPr>
      </w:pPr>
    </w:p>
    <w:p w:rsidR="00833B7B" w:rsidRPr="00655C03" w:rsidRDefault="00833B7B" w:rsidP="00833B7B">
      <w:pPr>
        <w:pStyle w:val="a4"/>
        <w:ind w:left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3. Формулирование учебной задачи.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проговаривают, а затем записывают в тетради:</w:t>
      </w:r>
    </w:p>
    <w:p w:rsidR="00833B7B" w:rsidRPr="00655C03" w:rsidRDefault="00833B7B" w:rsidP="00833B7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Действительно ли в строчках 5 – 11 – словоформы глагола?</w:t>
      </w:r>
    </w:p>
    <w:p w:rsidR="00833B7B" w:rsidRPr="00655C03" w:rsidRDefault="00833B7B" w:rsidP="00833B7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Выяснить особенности и названия новых для нас словоформ.</w:t>
      </w:r>
    </w:p>
    <w:p w:rsidR="00833B7B" w:rsidRPr="00655C03" w:rsidRDefault="00833B7B" w:rsidP="00833B7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Обнаружить критерий (способ), с помощью которого все глагольные сл</w:t>
      </w:r>
      <w:r w:rsidRPr="00655C03">
        <w:rPr>
          <w:sz w:val="24"/>
          <w:szCs w:val="24"/>
        </w:rPr>
        <w:t>о</w:t>
      </w:r>
      <w:r w:rsidRPr="00655C03">
        <w:rPr>
          <w:sz w:val="24"/>
          <w:szCs w:val="24"/>
        </w:rPr>
        <w:t xml:space="preserve">воформы можно разделить на 3 группы.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Да, </w:t>
      </w:r>
      <w:proofErr w:type="gramStart"/>
      <w:r w:rsidRPr="00655C03">
        <w:rPr>
          <w:sz w:val="24"/>
          <w:szCs w:val="24"/>
        </w:rPr>
        <w:t>такие</w:t>
      </w:r>
      <w:proofErr w:type="gramEnd"/>
      <w:r w:rsidRPr="00655C03">
        <w:rPr>
          <w:sz w:val="24"/>
          <w:szCs w:val="24"/>
        </w:rPr>
        <w:t xml:space="preserve"> задачи вам предстоит решить. К этим вопросам мы будем возвращаться в течение всего урока.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4. Решение учебной задачи.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Несмотря на большое количество грамматических категорий и, следовательно, словоформ, все известные вам глаголы имеют общую особенность, они выполняют в пре</w:t>
      </w:r>
      <w:r w:rsidRPr="00655C03">
        <w:rPr>
          <w:sz w:val="24"/>
          <w:szCs w:val="24"/>
        </w:rPr>
        <w:t>д</w:t>
      </w:r>
      <w:r w:rsidRPr="00655C03">
        <w:rPr>
          <w:sz w:val="24"/>
          <w:szCs w:val="24"/>
        </w:rPr>
        <w:t>ложении работу …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Дети: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сказуемого.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Да, глагол в предложении обычно выступает в роли сказуемого.  Как найти ск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зуемое?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lastRenderedPageBreak/>
        <w:t xml:space="preserve">Дети: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Изменить грамматическое значение времени или наклонения предложения. Изм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нившееся слово (или словосочетание) и есть сказуемое.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Вы правы. Этот главный член предложения выражает </w:t>
      </w:r>
      <w:r w:rsidRPr="00655C03">
        <w:rPr>
          <w:b/>
          <w:sz w:val="24"/>
          <w:szCs w:val="24"/>
        </w:rPr>
        <w:t>предикативность.</w:t>
      </w:r>
      <w:r w:rsidRPr="00655C03">
        <w:rPr>
          <w:sz w:val="24"/>
          <w:szCs w:val="24"/>
        </w:rPr>
        <w:t xml:space="preserve"> Если вы не помните лексическое значение этого термина, обратитесь к словарю или интернету.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Дети, сверившись со справочниками, отвечают: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Предикативность</w:t>
      </w:r>
      <w:r w:rsidRPr="00655C03">
        <w:rPr>
          <w:b/>
          <w:sz w:val="24"/>
          <w:szCs w:val="24"/>
        </w:rPr>
        <w:t xml:space="preserve"> </w:t>
      </w:r>
      <w:r w:rsidRPr="00655C03">
        <w:rPr>
          <w:sz w:val="24"/>
          <w:szCs w:val="24"/>
        </w:rPr>
        <w:t>– грамматическое значение предложения, заключающееся в в</w:t>
      </w:r>
      <w:r w:rsidRPr="00655C03">
        <w:rPr>
          <w:sz w:val="24"/>
          <w:szCs w:val="24"/>
        </w:rPr>
        <w:t>ы</w:t>
      </w:r>
      <w:r w:rsidRPr="00655C03">
        <w:rPr>
          <w:sz w:val="24"/>
          <w:szCs w:val="24"/>
        </w:rPr>
        <w:t xml:space="preserve">ражении отношения содержания высказывания к действительности. </w:t>
      </w:r>
      <w:proofErr w:type="gramStart"/>
      <w:r w:rsidRPr="00655C03">
        <w:rPr>
          <w:sz w:val="24"/>
          <w:szCs w:val="24"/>
        </w:rPr>
        <w:t>Поэтому сказуемое ин</w:t>
      </w:r>
      <w:r w:rsidRPr="00655C03">
        <w:rPr>
          <w:sz w:val="24"/>
          <w:szCs w:val="24"/>
        </w:rPr>
        <w:t>о</w:t>
      </w:r>
      <w:r w:rsidRPr="00655C03">
        <w:rPr>
          <w:sz w:val="24"/>
          <w:szCs w:val="24"/>
        </w:rPr>
        <w:t xml:space="preserve">гда называют </w:t>
      </w:r>
      <w:r w:rsidRPr="00655C03">
        <w:rPr>
          <w:b/>
          <w:sz w:val="24"/>
          <w:szCs w:val="24"/>
        </w:rPr>
        <w:t xml:space="preserve">предикатом </w:t>
      </w:r>
      <w:r w:rsidRPr="00655C03">
        <w:rPr>
          <w:color w:val="000000"/>
          <w:sz w:val="24"/>
          <w:szCs w:val="24"/>
          <w:shd w:val="clear" w:color="auto" w:fill="FFFFFF"/>
        </w:rPr>
        <w:t xml:space="preserve">(от </w:t>
      </w:r>
      <w:hyperlink r:id="rId5" w:tooltip="Латинский язык" w:history="1">
        <w:r w:rsidRPr="00655C03">
          <w:rPr>
            <w:rStyle w:val="a3"/>
            <w:sz w:val="24"/>
            <w:szCs w:val="24"/>
            <w:shd w:val="clear" w:color="auto" w:fill="FFFFFF"/>
          </w:rPr>
          <w:t>лат.</w:t>
        </w:r>
      </w:hyperlink>
      <w:r w:rsidRPr="00655C03">
        <w:rPr>
          <w:sz w:val="24"/>
          <w:szCs w:val="24"/>
          <w:shd w:val="clear" w:color="auto" w:fill="FFFFFF"/>
        </w:rPr>
        <w:t> </w:t>
      </w:r>
      <w:r w:rsidRPr="00655C03">
        <w:rPr>
          <w:i/>
          <w:iCs/>
          <w:color w:val="000000"/>
          <w:sz w:val="24"/>
          <w:szCs w:val="24"/>
          <w:shd w:val="clear" w:color="auto" w:fill="FFFFFF"/>
          <w:lang w:val="la-Latn"/>
        </w:rPr>
        <w:t>praedicatum</w:t>
      </w:r>
      <w:r w:rsidRPr="00655C03">
        <w:rPr>
          <w:color w:val="000000"/>
          <w:sz w:val="24"/>
          <w:szCs w:val="24"/>
          <w:shd w:val="clear" w:color="auto" w:fill="FFFFFF"/>
        </w:rPr>
        <w:t> — заявленное, упомянутое, сказанное) — это то, что утверждается о субъекте.</w:t>
      </w:r>
      <w:r w:rsidRPr="00655C03">
        <w:rPr>
          <w:sz w:val="24"/>
          <w:szCs w:val="24"/>
        </w:rPr>
        <w:t>).</w:t>
      </w:r>
      <w:proofErr w:type="gramEnd"/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Нужно ли записать определение предикативности в тетради?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Давайте запишем.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Зачем?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Чтобы владеть этим понятием.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Кроме того, предикативность и будет тем критерием, который поможет нам разд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лить словоформы на 3 группы. Как вам будет удобнее работать: индивидуально или в гру</w:t>
      </w:r>
      <w:r w:rsidRPr="00655C03">
        <w:rPr>
          <w:sz w:val="24"/>
          <w:szCs w:val="24"/>
        </w:rPr>
        <w:t>п</w:t>
      </w:r>
      <w:r w:rsidRPr="00655C03">
        <w:rPr>
          <w:sz w:val="24"/>
          <w:szCs w:val="24"/>
        </w:rPr>
        <w:t>пах?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Дети: 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Чтобы исследовать такую объемную парадигму и быстрее решить задачу урока, лучше работать в группах.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Тогда объединитесь в группы, выберите лидера и приступайте к решению задачи.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Задание 1.</w:t>
      </w:r>
      <w:r w:rsidRPr="00655C03">
        <w:rPr>
          <w:sz w:val="24"/>
          <w:szCs w:val="24"/>
        </w:rPr>
        <w:t xml:space="preserve"> Давайте запишем несколько предложений и понаблюдаем, как с работой сказуемого справляются различные формы глагола.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 свободное время он охотно читал книги о путешествиях.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 свободное время он охотно читал бы книги о путешествиях.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 свободное время он охотно читает книги о путешествиях.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Читать книги о путешествиях – его любимое занятие в свободное время.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Он очень любит читать.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Читая, человек познает мир.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Читающий письмо мальчик сосредоточенно шевелит губами.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Читавший письмо мальчик сосредоточенно шевелил губами.</w:t>
      </w:r>
    </w:p>
    <w:p w:rsidR="00833B7B" w:rsidRPr="00655C03" w:rsidRDefault="00833B7B" w:rsidP="00833B7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Страницами читанной мною пятнадцать минут назад книги играет ветер. </w:t>
      </w:r>
    </w:p>
    <w:p w:rsidR="00833B7B" w:rsidRPr="00655C03" w:rsidRDefault="00833B7B" w:rsidP="0083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Дети в группе определяют синтаксическую роль каждой глагольной словоформы, подчерк</w:t>
      </w:r>
      <w:r w:rsidRPr="00655C03">
        <w:rPr>
          <w:rFonts w:ascii="Times New Roman" w:hAnsi="Times New Roman" w:cs="Times New Roman"/>
          <w:sz w:val="24"/>
          <w:szCs w:val="24"/>
        </w:rPr>
        <w:t>и</w:t>
      </w:r>
      <w:r w:rsidRPr="00655C03">
        <w:rPr>
          <w:rFonts w:ascii="Times New Roman" w:hAnsi="Times New Roman" w:cs="Times New Roman"/>
          <w:sz w:val="24"/>
          <w:szCs w:val="24"/>
        </w:rPr>
        <w:t>вают словоформы глагола как члены предложения.</w:t>
      </w:r>
    </w:p>
    <w:p w:rsidR="00833B7B" w:rsidRPr="00655C03" w:rsidRDefault="00833B7B" w:rsidP="0083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Результат работы выглядит так: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 свободное время он охотно </w:t>
      </w:r>
      <w:r w:rsidRPr="00655C03">
        <w:rPr>
          <w:sz w:val="24"/>
          <w:szCs w:val="24"/>
          <w:u w:val="double"/>
        </w:rPr>
        <w:t>читал</w:t>
      </w:r>
      <w:r w:rsidRPr="00655C03">
        <w:rPr>
          <w:sz w:val="24"/>
          <w:szCs w:val="24"/>
        </w:rPr>
        <w:t xml:space="preserve"> книги о путешествиях.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 свободное время он охотно </w:t>
      </w:r>
      <w:r w:rsidRPr="00655C03">
        <w:rPr>
          <w:sz w:val="24"/>
          <w:szCs w:val="24"/>
          <w:u w:val="double"/>
        </w:rPr>
        <w:t>читал бы</w:t>
      </w:r>
      <w:r w:rsidRPr="00655C03">
        <w:rPr>
          <w:sz w:val="24"/>
          <w:szCs w:val="24"/>
        </w:rPr>
        <w:t xml:space="preserve"> книги о путешествиях.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 свободное время он охотно </w:t>
      </w:r>
      <w:r w:rsidRPr="00655C03">
        <w:rPr>
          <w:sz w:val="24"/>
          <w:szCs w:val="24"/>
          <w:u w:val="double"/>
        </w:rPr>
        <w:t>читает</w:t>
      </w:r>
      <w:r w:rsidRPr="00655C03">
        <w:rPr>
          <w:sz w:val="24"/>
          <w:szCs w:val="24"/>
        </w:rPr>
        <w:t xml:space="preserve"> книги о путешествиях.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single"/>
        </w:rPr>
        <w:t>Читать</w:t>
      </w:r>
      <w:r w:rsidRPr="00655C03">
        <w:rPr>
          <w:sz w:val="24"/>
          <w:szCs w:val="24"/>
        </w:rPr>
        <w:t xml:space="preserve"> книги о путешествиях – его любимое занятие в свободное время.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Он очень любит </w:t>
      </w:r>
      <w:r w:rsidRPr="00655C03">
        <w:rPr>
          <w:sz w:val="24"/>
          <w:szCs w:val="24"/>
          <w:u w:val="dash"/>
        </w:rPr>
        <w:t>читать</w:t>
      </w:r>
      <w:r w:rsidRPr="00655C03">
        <w:rPr>
          <w:sz w:val="24"/>
          <w:szCs w:val="24"/>
        </w:rPr>
        <w:t>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dashDotHeavy"/>
        </w:rPr>
        <w:t>Читая</w:t>
      </w:r>
      <w:r w:rsidRPr="00655C03">
        <w:rPr>
          <w:sz w:val="24"/>
          <w:szCs w:val="24"/>
        </w:rPr>
        <w:t>, человек познает мир.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wave"/>
        </w:rPr>
        <w:t>Читающий</w:t>
      </w:r>
      <w:r w:rsidRPr="00655C03">
        <w:rPr>
          <w:sz w:val="24"/>
          <w:szCs w:val="24"/>
        </w:rPr>
        <w:t>* письмо мальчик сосредоточенно шевелит губами.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wave"/>
        </w:rPr>
        <w:t>Читавший</w:t>
      </w:r>
      <w:r w:rsidRPr="00655C03">
        <w:rPr>
          <w:sz w:val="24"/>
          <w:szCs w:val="24"/>
        </w:rPr>
        <w:t xml:space="preserve"> письмо мальчик сосредоточенно шевелил губами.</w:t>
      </w:r>
    </w:p>
    <w:p w:rsidR="00833B7B" w:rsidRPr="00655C03" w:rsidRDefault="00833B7B" w:rsidP="00833B7B">
      <w:pPr>
        <w:pStyle w:val="a4"/>
        <w:numPr>
          <w:ilvl w:val="0"/>
          <w:numId w:val="3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Страницами </w:t>
      </w:r>
      <w:r w:rsidRPr="00655C03">
        <w:rPr>
          <w:sz w:val="24"/>
          <w:szCs w:val="24"/>
          <w:u w:val="wave"/>
        </w:rPr>
        <w:t>читанной</w:t>
      </w:r>
      <w:r w:rsidRPr="00655C03">
        <w:rPr>
          <w:sz w:val="24"/>
          <w:szCs w:val="24"/>
        </w:rPr>
        <w:t xml:space="preserve"> мною пятнадцать минут назад книги играет ветер. </w:t>
      </w:r>
    </w:p>
    <w:p w:rsidR="00833B7B" w:rsidRPr="00655C03" w:rsidRDefault="00833B7B" w:rsidP="00833B7B">
      <w:pPr>
        <w:pStyle w:val="a4"/>
        <w:ind w:left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 (*Семиклассники пока не знают о причастных и деепричастных оборотах, поэтому </w:t>
      </w:r>
      <w:r>
        <w:rPr>
          <w:sz w:val="24"/>
          <w:szCs w:val="24"/>
        </w:rPr>
        <w:t xml:space="preserve">им позволительно </w:t>
      </w:r>
      <w:r w:rsidRPr="00655C03">
        <w:rPr>
          <w:sz w:val="24"/>
          <w:szCs w:val="24"/>
        </w:rPr>
        <w:t>подчеркнуть как член предложения лишь причастия читающий, читавший, читанной, чтобы не отвлекать внимание учащихся от задачи урока).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lastRenderedPageBreak/>
        <w:t>Дети проводят наблюдения и делятся ими, приходя к заключению: глагольные сл</w:t>
      </w:r>
      <w:r w:rsidRPr="00655C03">
        <w:rPr>
          <w:sz w:val="24"/>
          <w:szCs w:val="24"/>
        </w:rPr>
        <w:t>о</w:t>
      </w:r>
      <w:r w:rsidRPr="00655C03">
        <w:rPr>
          <w:sz w:val="24"/>
          <w:szCs w:val="24"/>
        </w:rPr>
        <w:t xml:space="preserve">воформы выполняют работу сказуемого только в предложениях 1 – 3 (словоформы </w:t>
      </w:r>
      <w:r w:rsidRPr="008E48C8">
        <w:rPr>
          <w:i/>
          <w:sz w:val="24"/>
          <w:szCs w:val="24"/>
        </w:rPr>
        <w:t>читал, читал бы, читает</w:t>
      </w:r>
      <w:r w:rsidRPr="00655C03">
        <w:rPr>
          <w:sz w:val="24"/>
          <w:szCs w:val="24"/>
        </w:rPr>
        <w:t xml:space="preserve">). Сами предложения представляют собой грамматические формы одного предложения. Словоформа </w:t>
      </w:r>
      <w:r w:rsidRPr="008E48C8">
        <w:rPr>
          <w:i/>
          <w:sz w:val="24"/>
          <w:szCs w:val="24"/>
        </w:rPr>
        <w:t>читать</w:t>
      </w:r>
      <w:r w:rsidRPr="00655C03">
        <w:rPr>
          <w:sz w:val="24"/>
          <w:szCs w:val="24"/>
        </w:rPr>
        <w:t xml:space="preserve"> в предложении 5 – подлежащее, читать в предложении 6 – дополнение. </w:t>
      </w:r>
      <w:r w:rsidRPr="008E48C8">
        <w:rPr>
          <w:i/>
          <w:sz w:val="24"/>
          <w:szCs w:val="24"/>
        </w:rPr>
        <w:t>Читая</w:t>
      </w:r>
      <w:r w:rsidRPr="00655C03">
        <w:rPr>
          <w:sz w:val="24"/>
          <w:szCs w:val="24"/>
        </w:rPr>
        <w:t xml:space="preserve"> – обстоятельство. </w:t>
      </w:r>
      <w:proofErr w:type="gramStart"/>
      <w:r w:rsidRPr="008E48C8">
        <w:rPr>
          <w:i/>
          <w:sz w:val="24"/>
          <w:szCs w:val="24"/>
        </w:rPr>
        <w:t>Читающий</w:t>
      </w:r>
      <w:proofErr w:type="gramEnd"/>
      <w:r w:rsidRPr="008E48C8">
        <w:rPr>
          <w:i/>
          <w:sz w:val="24"/>
          <w:szCs w:val="24"/>
        </w:rPr>
        <w:t>, читавший, читанной</w:t>
      </w:r>
      <w:r w:rsidRPr="00655C03">
        <w:rPr>
          <w:sz w:val="24"/>
          <w:szCs w:val="24"/>
        </w:rPr>
        <w:t xml:space="preserve"> – определения.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представляют работу своих групп, оценивают ответы, сравнивают результаты, делают вывод: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Мы можем разделить глагольные словоформы на 2 группы: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  <w:gridCol w:w="4785"/>
      </w:tblGrid>
      <w:tr w:rsidR="00833B7B" w:rsidRPr="00655C03" w:rsidTr="008746E6"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7B" w:rsidRPr="00655C03" w:rsidRDefault="00833B7B" w:rsidP="00833B7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словоформы, выполняющие в пре</w:t>
            </w:r>
            <w:r w:rsidRPr="00655C03">
              <w:rPr>
                <w:sz w:val="24"/>
                <w:szCs w:val="24"/>
                <w:lang w:eastAsia="en-US"/>
              </w:rPr>
              <w:t>д</w:t>
            </w:r>
            <w:r w:rsidRPr="00655C03">
              <w:rPr>
                <w:sz w:val="24"/>
                <w:szCs w:val="24"/>
                <w:lang w:eastAsia="en-US"/>
              </w:rPr>
              <w:t>ложении работу сказуемого (выражающие предикативность)  (предложения 1 – 3).</w:t>
            </w:r>
          </w:p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В парадигме это спрягаемые формы глагола, строчки 2 – 4 </w:t>
            </w:r>
          </w:p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33B7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словоформы, выполняющие в пре</w:t>
            </w:r>
            <w:r w:rsidRPr="00655C03">
              <w:rPr>
                <w:sz w:val="24"/>
                <w:szCs w:val="24"/>
                <w:lang w:eastAsia="en-US"/>
              </w:rPr>
              <w:t>д</w:t>
            </w:r>
            <w:r w:rsidRPr="00655C03">
              <w:rPr>
                <w:sz w:val="24"/>
                <w:szCs w:val="24"/>
                <w:lang w:eastAsia="en-US"/>
              </w:rPr>
              <w:t>ложении работу других членов предложения (не выражающие предикативность) (предл</w:t>
            </w:r>
            <w:r w:rsidRPr="00655C03">
              <w:rPr>
                <w:sz w:val="24"/>
                <w:szCs w:val="24"/>
                <w:lang w:eastAsia="en-US"/>
              </w:rPr>
              <w:t>о</w:t>
            </w:r>
            <w:r w:rsidRPr="00655C03">
              <w:rPr>
                <w:sz w:val="24"/>
                <w:szCs w:val="24"/>
                <w:lang w:eastAsia="en-US"/>
              </w:rPr>
              <w:t>жения 4 – 9).</w:t>
            </w:r>
          </w:p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В парадигме эти словоформы располагаются в строчках 1, 5 – 11 </w:t>
            </w:r>
          </w:p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Как бы вы назвали эти словоформы?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Дети предлагают свои варианты названий (например, звучали предложения: </w:t>
      </w:r>
      <w:proofErr w:type="spellStart"/>
      <w:r w:rsidRPr="00655C03">
        <w:rPr>
          <w:sz w:val="24"/>
          <w:szCs w:val="24"/>
        </w:rPr>
        <w:t>сказ</w:t>
      </w:r>
      <w:r w:rsidRPr="00655C03">
        <w:rPr>
          <w:sz w:val="24"/>
          <w:szCs w:val="24"/>
        </w:rPr>
        <w:t>у</w:t>
      </w:r>
      <w:r w:rsidRPr="00655C03">
        <w:rPr>
          <w:sz w:val="24"/>
          <w:szCs w:val="24"/>
        </w:rPr>
        <w:t>емные</w:t>
      </w:r>
      <w:proofErr w:type="spellEnd"/>
      <w:r w:rsidRPr="00655C03">
        <w:rPr>
          <w:sz w:val="24"/>
          <w:szCs w:val="24"/>
        </w:rPr>
        <w:t xml:space="preserve"> – </w:t>
      </w:r>
      <w:proofErr w:type="spellStart"/>
      <w:r w:rsidRPr="00655C03">
        <w:rPr>
          <w:sz w:val="24"/>
          <w:szCs w:val="24"/>
        </w:rPr>
        <w:t>несказуемные</w:t>
      </w:r>
      <w:proofErr w:type="spellEnd"/>
      <w:r w:rsidRPr="00655C03">
        <w:rPr>
          <w:sz w:val="24"/>
          <w:szCs w:val="24"/>
        </w:rPr>
        <w:t xml:space="preserve">, </w:t>
      </w:r>
      <w:proofErr w:type="spellStart"/>
      <w:r w:rsidRPr="00655C03">
        <w:rPr>
          <w:sz w:val="24"/>
          <w:szCs w:val="24"/>
        </w:rPr>
        <w:t>сказуемные</w:t>
      </w:r>
      <w:proofErr w:type="spellEnd"/>
      <w:r w:rsidRPr="00655C03">
        <w:rPr>
          <w:sz w:val="24"/>
          <w:szCs w:val="24"/>
        </w:rPr>
        <w:t xml:space="preserve"> – второстепенные, предикаты – не предикаты…).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Приходим к общепринятым терминам: </w:t>
      </w:r>
      <w:proofErr w:type="gramStart"/>
      <w:r w:rsidRPr="00655C03">
        <w:rPr>
          <w:sz w:val="24"/>
          <w:szCs w:val="24"/>
        </w:rPr>
        <w:t>предикативные</w:t>
      </w:r>
      <w:proofErr w:type="gramEnd"/>
      <w:r w:rsidRPr="00655C03">
        <w:rPr>
          <w:sz w:val="24"/>
          <w:szCs w:val="24"/>
        </w:rPr>
        <w:t xml:space="preserve"> и непредикативные.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Сколько групп вам было предложено обнаружить?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3 группы. Но мы пока не понимаем, как это сделать.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Какую уже известную вам глагольную словоформу вы точно можете назвать н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предикативной формой? Вам известно, что эта форма является неизменяемой и не выражает словоизменительных грамматических значений наклонения и времени.</w:t>
      </w:r>
      <w:r>
        <w:rPr>
          <w:sz w:val="24"/>
          <w:szCs w:val="24"/>
        </w:rPr>
        <w:t xml:space="preserve"> Ее еще называют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зитной карточкой глагола.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Инфинитив. Он не имеет категорий времени и наклонения. Поэтому инфинитив не может выражать значение предикативности.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Следовательно, вам осталось провести наблюдения над словоформами 7-и после</w:t>
      </w:r>
      <w:r w:rsidRPr="00655C03">
        <w:rPr>
          <w:sz w:val="24"/>
          <w:szCs w:val="24"/>
        </w:rPr>
        <w:t>д</w:t>
      </w:r>
      <w:r w:rsidRPr="00655C03">
        <w:rPr>
          <w:sz w:val="24"/>
          <w:szCs w:val="24"/>
        </w:rPr>
        <w:t>них строчек.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(Ребята, заглянувшие в учебник, увидели термин «полупредикативные формы глаг</w:t>
      </w:r>
      <w:r w:rsidRPr="00655C03">
        <w:rPr>
          <w:sz w:val="24"/>
          <w:szCs w:val="24"/>
        </w:rPr>
        <w:t>о</w:t>
      </w:r>
      <w:r w:rsidRPr="00655C03">
        <w:rPr>
          <w:sz w:val="24"/>
          <w:szCs w:val="24"/>
        </w:rPr>
        <w:t>ла», но не знают, что он означает).</w:t>
      </w:r>
    </w:p>
    <w:p w:rsidR="00833B7B" w:rsidRPr="00655C03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Задание 2</w:t>
      </w:r>
      <w:r>
        <w:rPr>
          <w:b/>
          <w:sz w:val="24"/>
          <w:szCs w:val="24"/>
        </w:rPr>
        <w:t xml:space="preserve"> (на листах</w:t>
      </w:r>
      <w:r w:rsidRPr="00655C03">
        <w:rPr>
          <w:b/>
          <w:sz w:val="24"/>
          <w:szCs w:val="24"/>
        </w:rPr>
        <w:t xml:space="preserve">).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Перед вами два столбика предложений и вопросы в помощь.</w:t>
      </w:r>
    </w:p>
    <w:tbl>
      <w:tblPr>
        <w:tblStyle w:val="a5"/>
        <w:tblW w:w="0" w:type="auto"/>
        <w:tblLook w:val="04A0"/>
      </w:tblPr>
      <w:tblGrid>
        <w:gridCol w:w="9571"/>
      </w:tblGrid>
      <w:tr w:rsidR="00833B7B" w:rsidRPr="00655C03" w:rsidTr="008746E6">
        <w:tc>
          <w:tcPr>
            <w:tcW w:w="9854" w:type="dxa"/>
          </w:tcPr>
          <w:p w:rsidR="00833B7B" w:rsidRPr="00655C03" w:rsidRDefault="00833B7B" w:rsidP="008746E6">
            <w:pPr>
              <w:pStyle w:val="a4"/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b/>
                <w:sz w:val="24"/>
                <w:szCs w:val="24"/>
              </w:rPr>
              <w:t>Задание 2.</w:t>
            </w:r>
            <w:r w:rsidRPr="00655C03">
              <w:rPr>
                <w:sz w:val="24"/>
                <w:szCs w:val="24"/>
              </w:rPr>
              <w:t xml:space="preserve"> Сравните предложения двух столбиков. Главный вопрос: чем похожи и чем различаются выделенные слова 2-ух столбиков?</w:t>
            </w:r>
          </w:p>
          <w:p w:rsidR="00833B7B" w:rsidRPr="00655C03" w:rsidRDefault="00833B7B" w:rsidP="008746E6">
            <w:pPr>
              <w:pStyle w:val="a4"/>
              <w:ind w:left="0" w:firstLine="851"/>
              <w:jc w:val="both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676"/>
              <w:gridCol w:w="4679"/>
            </w:tblGrid>
            <w:tr w:rsidR="00833B7B" w:rsidRPr="00655C03" w:rsidTr="008746E6">
              <w:tc>
                <w:tcPr>
                  <w:tcW w:w="4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Когда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человек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он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познает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мир.</w:t>
                  </w:r>
                </w:p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b/>
                      <w:sz w:val="24"/>
                      <w:szCs w:val="24"/>
                      <w:u w:val="dashDotHeavy"/>
                      <w:lang w:eastAsia="en-US"/>
                    </w:rPr>
                    <w:t>Читая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человек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познает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мир.</w:t>
                  </w:r>
                </w:p>
              </w:tc>
            </w:tr>
            <w:tr w:rsidR="00833B7B" w:rsidRPr="00655C03" w:rsidTr="008746E6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Мальчик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письмо и сосредоточенно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шевелит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губами.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3B7B" w:rsidRPr="00655C03" w:rsidRDefault="00833B7B" w:rsidP="008746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Читающий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мальчик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сосредоточе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шевелит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губами.</w:t>
                  </w:r>
                </w:p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3B7B" w:rsidRPr="00655C03" w:rsidTr="008746E6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Мальчик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читал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письмо и сосредоточенно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шевелил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губами.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3B7B" w:rsidRPr="00655C03" w:rsidRDefault="00833B7B" w:rsidP="008746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Читавший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мальчик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сосредоточенно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шевелил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губами.</w:t>
                  </w:r>
                </w:p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3B7B" w:rsidRPr="00655C03" w:rsidTr="008746E6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Страницами книги, которую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я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читал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пятн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дцать минут назад,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играет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ветер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3B7B" w:rsidRPr="00655C03" w:rsidRDefault="00833B7B" w:rsidP="008746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Страницами 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читанной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мною пятнадцать минут назад книги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играет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wave"/>
                    </w:rPr>
                    <w:t xml:space="preserve">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ветер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33B7B" w:rsidRPr="00655C03" w:rsidRDefault="00833B7B" w:rsidP="008746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wave"/>
                    </w:rPr>
                  </w:pPr>
                </w:p>
              </w:tc>
            </w:tr>
            <w:tr w:rsidR="00833B7B" w:rsidRPr="00655C03" w:rsidTr="008746E6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Притчу Э. Хемингуэя «Старик и море» </w:t>
                  </w:r>
                  <w:r w:rsidRPr="008E48C8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lastRenderedPageBreak/>
                    <w:t>ч</w:t>
                  </w:r>
                  <w:r w:rsidRPr="008E48C8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и</w:t>
                  </w:r>
                  <w:r w:rsidRPr="008E48C8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тают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r w:rsidRPr="008E48C8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любят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во всем мире.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3B7B" w:rsidRPr="008E48C8" w:rsidRDefault="00833B7B" w:rsidP="008746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</w:pP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Притча</w:t>
                  </w:r>
                  <w:r w:rsidRPr="008E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 Хемингуэя «Старик и море» </w:t>
                  </w: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ouble"/>
                    </w:rPr>
                    <w:lastRenderedPageBreak/>
                    <w:t>ч</w:t>
                  </w: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ouble"/>
                    </w:rPr>
                    <w:t>и</w:t>
                  </w: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ouble"/>
                    </w:rPr>
                    <w:t>таема</w:t>
                  </w:r>
                  <w:r w:rsidRPr="008E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ouble"/>
                    </w:rPr>
                    <w:t>любима</w:t>
                  </w:r>
                  <w:r w:rsidRPr="008E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всем мире.</w:t>
                  </w:r>
                </w:p>
              </w:tc>
            </w:tr>
            <w:tr w:rsidR="00833B7B" w:rsidRPr="00655C03" w:rsidTr="008746E6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33B7B" w:rsidRPr="00655C03" w:rsidRDefault="00833B7B" w:rsidP="008746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3B7B" w:rsidRPr="00655C03" w:rsidRDefault="00833B7B" w:rsidP="008746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Опадающие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деревьев осенние листья, 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DotHeavy"/>
                    </w:rPr>
                    <w:t>п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DotHeavy"/>
                    </w:rPr>
                    <w:t>о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DotHeavy"/>
                    </w:rPr>
                    <w:t>кружившись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немного, ложатся на мокрую землю.</w:t>
                  </w:r>
                </w:p>
              </w:tc>
            </w:tr>
          </w:tbl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33B7B" w:rsidRPr="00655C03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Вопросы в помощь (на тех же листочках)</w:t>
      </w:r>
    </w:p>
    <w:tbl>
      <w:tblPr>
        <w:tblStyle w:val="a5"/>
        <w:tblW w:w="0" w:type="auto"/>
        <w:tblLook w:val="04A0"/>
      </w:tblPr>
      <w:tblGrid>
        <w:gridCol w:w="9571"/>
      </w:tblGrid>
      <w:tr w:rsidR="00833B7B" w:rsidRPr="00655C03" w:rsidTr="008746E6">
        <w:tc>
          <w:tcPr>
            <w:tcW w:w="9854" w:type="dxa"/>
          </w:tcPr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Одинаковы или различны по смыслу парные предложения двух столбиков?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Одинаково ли они построены? Если нет, то в чем вы видите различия?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Сколько действий в каждом предложении левого столбика?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Сколько действий в каждом предложении правого столбика? Нельзя ли эти действия разделить на главное и добавочное? 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Какими формами глагола выражены главные действия? А добавочные?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Различаются ли по своим грамматическим особенностям словоформы правого столбика, </w:t>
            </w:r>
            <w:proofErr w:type="gramStart"/>
            <w:r w:rsidRPr="00655C03">
              <w:rPr>
                <w:sz w:val="24"/>
                <w:szCs w:val="24"/>
              </w:rPr>
              <w:t>обозначающие</w:t>
            </w:r>
            <w:proofErr w:type="gramEnd"/>
            <w:r w:rsidRPr="00655C03">
              <w:rPr>
                <w:sz w:val="24"/>
                <w:szCs w:val="24"/>
              </w:rPr>
              <w:t xml:space="preserve"> добавочное действие?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Для сравнения запишем формы глагола парами.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читающий – читавший ___________________________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читавший – читанной ____________________________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читающий – опадающие __________________________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читая – покружившись ___________________________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Какие формы различаются грамматическим значением залога, рода и падежа? только грамматическим значением числа? только грамматическим значением времени? 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грамматическим значением вида? </w:t>
            </w:r>
          </w:p>
          <w:p w:rsidR="00833B7B" w:rsidRPr="00655C03" w:rsidRDefault="00833B7B" w:rsidP="008746E6">
            <w:pPr>
              <w:pStyle w:val="a4"/>
              <w:ind w:left="851"/>
              <w:jc w:val="both"/>
              <w:rPr>
                <w:i/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Какие грамматические категории можно выделить у форм </w:t>
            </w:r>
            <w:proofErr w:type="gramStart"/>
            <w:r w:rsidRPr="00655C03">
              <w:rPr>
                <w:i/>
                <w:sz w:val="24"/>
                <w:szCs w:val="24"/>
              </w:rPr>
              <w:t>читающий</w:t>
            </w:r>
            <w:proofErr w:type="gramEnd"/>
            <w:r w:rsidRPr="00655C03">
              <w:rPr>
                <w:i/>
                <w:sz w:val="24"/>
                <w:szCs w:val="24"/>
              </w:rPr>
              <w:t>, читавший, читанной, опадающие</w:t>
            </w:r>
            <w:r>
              <w:rPr>
                <w:i/>
                <w:sz w:val="24"/>
                <w:szCs w:val="24"/>
              </w:rPr>
              <w:t>, читаема, любима</w:t>
            </w:r>
            <w:r w:rsidRPr="00655C03">
              <w:rPr>
                <w:i/>
                <w:sz w:val="24"/>
                <w:szCs w:val="24"/>
              </w:rPr>
              <w:t xml:space="preserve">? </w:t>
            </w:r>
            <w:r w:rsidRPr="00655C03">
              <w:rPr>
                <w:sz w:val="24"/>
                <w:szCs w:val="24"/>
              </w:rPr>
              <w:t>А у форм</w:t>
            </w:r>
            <w:r w:rsidRPr="00655C03">
              <w:rPr>
                <w:i/>
                <w:sz w:val="24"/>
                <w:szCs w:val="24"/>
              </w:rPr>
              <w:t xml:space="preserve"> читая, покружившись?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Какие из форм являются склоняемыми? Какие – неизменяемыми?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С какими частями речи сходны формы </w:t>
            </w:r>
            <w:proofErr w:type="gramStart"/>
            <w:r w:rsidRPr="00655C03">
              <w:rPr>
                <w:i/>
                <w:sz w:val="24"/>
                <w:szCs w:val="24"/>
              </w:rPr>
              <w:t>читающий</w:t>
            </w:r>
            <w:proofErr w:type="gramEnd"/>
            <w:r w:rsidRPr="00655C03">
              <w:rPr>
                <w:i/>
                <w:sz w:val="24"/>
                <w:szCs w:val="24"/>
              </w:rPr>
              <w:t>, читавший, читанной, оп</w:t>
            </w:r>
            <w:r w:rsidRPr="00655C03">
              <w:rPr>
                <w:i/>
                <w:sz w:val="24"/>
                <w:szCs w:val="24"/>
              </w:rPr>
              <w:t>а</w:t>
            </w:r>
            <w:r w:rsidRPr="00655C03">
              <w:rPr>
                <w:i/>
                <w:sz w:val="24"/>
                <w:szCs w:val="24"/>
              </w:rPr>
              <w:t>дающие</w:t>
            </w:r>
            <w:r>
              <w:rPr>
                <w:i/>
                <w:sz w:val="24"/>
                <w:szCs w:val="24"/>
              </w:rPr>
              <w:t>, читаема, любима</w:t>
            </w:r>
            <w:r w:rsidRPr="00655C03">
              <w:rPr>
                <w:i/>
                <w:sz w:val="24"/>
                <w:szCs w:val="24"/>
              </w:rPr>
              <w:t xml:space="preserve">? </w:t>
            </w:r>
            <w:r w:rsidRPr="00655C03">
              <w:rPr>
                <w:sz w:val="24"/>
                <w:szCs w:val="24"/>
              </w:rPr>
              <w:t>А формы</w:t>
            </w:r>
            <w:r w:rsidRPr="00655C03">
              <w:rPr>
                <w:i/>
                <w:sz w:val="24"/>
                <w:szCs w:val="24"/>
              </w:rPr>
              <w:t xml:space="preserve"> читая, покружившись?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Какое еще свойство прилагательных можно обнаружить у склоняемых слов</w:t>
            </w:r>
            <w:r w:rsidRPr="00655C03">
              <w:rPr>
                <w:sz w:val="24"/>
                <w:szCs w:val="24"/>
              </w:rPr>
              <w:t>о</w:t>
            </w:r>
            <w:r w:rsidRPr="00655C03">
              <w:rPr>
                <w:sz w:val="24"/>
                <w:szCs w:val="24"/>
              </w:rPr>
              <w:t xml:space="preserve">форм? Для </w:t>
            </w:r>
            <w:r>
              <w:rPr>
                <w:sz w:val="24"/>
                <w:szCs w:val="24"/>
              </w:rPr>
              <w:t xml:space="preserve">ответа </w:t>
            </w:r>
            <w:r w:rsidRPr="00655C03">
              <w:rPr>
                <w:sz w:val="24"/>
                <w:szCs w:val="24"/>
              </w:rPr>
              <w:t>вновь обратитесь к парадигме (строчки 10, 11)</w:t>
            </w:r>
            <w:r>
              <w:rPr>
                <w:sz w:val="24"/>
                <w:szCs w:val="24"/>
              </w:rPr>
              <w:t xml:space="preserve"> и к предложению 5.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Учитывая, что у каждой части речи свое собственное ОГЗ (общее грамматич</w:t>
            </w:r>
            <w:r w:rsidRPr="00655C03">
              <w:rPr>
                <w:sz w:val="24"/>
                <w:szCs w:val="24"/>
              </w:rPr>
              <w:t>е</w:t>
            </w:r>
            <w:r w:rsidRPr="00655C03">
              <w:rPr>
                <w:sz w:val="24"/>
                <w:szCs w:val="24"/>
              </w:rPr>
              <w:t>ское значение), к какой части речи вы отнесли бы новые для вас формы?</w:t>
            </w:r>
          </w:p>
          <w:p w:rsidR="00833B7B" w:rsidRPr="00655C03" w:rsidRDefault="00833B7B" w:rsidP="0087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33B7B" w:rsidRPr="00655C03" w:rsidRDefault="00833B7B" w:rsidP="00833B7B">
            <w:pPr>
              <w:pStyle w:val="a4"/>
              <w:numPr>
                <w:ilvl w:val="0"/>
                <w:numId w:val="4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Можно ли в последнем предложении слова, обозначающие добавочные дейс</w:t>
            </w:r>
            <w:r w:rsidRPr="00655C03">
              <w:rPr>
                <w:sz w:val="24"/>
                <w:szCs w:val="24"/>
              </w:rPr>
              <w:t>т</w:t>
            </w:r>
            <w:r w:rsidRPr="00655C03">
              <w:rPr>
                <w:sz w:val="24"/>
                <w:szCs w:val="24"/>
              </w:rPr>
              <w:t>вия, заменить спрягаемыми формами глагола, не изменив смысла предложения?</w:t>
            </w:r>
          </w:p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33B7B" w:rsidRPr="00655C03" w:rsidRDefault="00833B7B" w:rsidP="008746E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55C03">
        <w:rPr>
          <w:rFonts w:ascii="Times New Roman" w:hAnsi="Times New Roman" w:cs="Times New Roman"/>
          <w:sz w:val="24"/>
          <w:szCs w:val="24"/>
        </w:rPr>
        <w:t>в группах выполняют задание 2, затем представляют результаты работы, деля</w:t>
      </w:r>
      <w:r w:rsidRPr="00655C03">
        <w:rPr>
          <w:rFonts w:ascii="Times New Roman" w:hAnsi="Times New Roman" w:cs="Times New Roman"/>
          <w:sz w:val="24"/>
          <w:szCs w:val="24"/>
        </w:rPr>
        <w:t>т</w:t>
      </w:r>
      <w:r w:rsidRPr="00655C03">
        <w:rPr>
          <w:rFonts w:ascii="Times New Roman" w:hAnsi="Times New Roman" w:cs="Times New Roman"/>
          <w:sz w:val="24"/>
          <w:szCs w:val="24"/>
        </w:rPr>
        <w:t>ся своими наблюдениями, оценивают, при необходимости дополняют и корректируют отв</w:t>
      </w:r>
      <w:r w:rsidRPr="00655C03">
        <w:rPr>
          <w:rFonts w:ascii="Times New Roman" w:hAnsi="Times New Roman" w:cs="Times New Roman"/>
          <w:sz w:val="24"/>
          <w:szCs w:val="24"/>
        </w:rPr>
        <w:t>е</w:t>
      </w:r>
      <w:r w:rsidRPr="00655C03">
        <w:rPr>
          <w:rFonts w:ascii="Times New Roman" w:hAnsi="Times New Roman" w:cs="Times New Roman"/>
          <w:sz w:val="24"/>
          <w:szCs w:val="24"/>
        </w:rPr>
        <w:t>ты выступившей группы.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Окончательный результат: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Предложения двух столбиков имеют одинаковые лексические значения, но по-разному построены.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ле</w:t>
      </w:r>
      <w:r w:rsidRPr="00655C03">
        <w:rPr>
          <w:sz w:val="24"/>
          <w:szCs w:val="24"/>
        </w:rPr>
        <w:t>вом столбике – спрягаемые формы глагола, работающие в предложении сказу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мыми. У них есть категории и значения вида, залога, наклонения, времени, лица, числа.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</w:t>
      </w:r>
      <w:r>
        <w:rPr>
          <w:sz w:val="24"/>
          <w:szCs w:val="24"/>
        </w:rPr>
        <w:t xml:space="preserve"> прав</w:t>
      </w:r>
      <w:r w:rsidRPr="00655C03">
        <w:rPr>
          <w:sz w:val="24"/>
          <w:szCs w:val="24"/>
        </w:rPr>
        <w:t xml:space="preserve">ом столбике – неизменяемые </w:t>
      </w:r>
      <w:proofErr w:type="gramStart"/>
      <w:r w:rsidRPr="00655C03">
        <w:rPr>
          <w:sz w:val="24"/>
          <w:szCs w:val="24"/>
        </w:rPr>
        <w:t>формы</w:t>
      </w:r>
      <w:proofErr w:type="gramEnd"/>
      <w:r w:rsidRPr="00655C03">
        <w:rPr>
          <w:sz w:val="24"/>
          <w:szCs w:val="24"/>
        </w:rPr>
        <w:t xml:space="preserve"> </w:t>
      </w:r>
      <w:r w:rsidRPr="00655C03">
        <w:rPr>
          <w:i/>
          <w:sz w:val="24"/>
          <w:szCs w:val="24"/>
        </w:rPr>
        <w:t>читая, покружившись</w:t>
      </w:r>
      <w:r w:rsidRPr="00655C03">
        <w:rPr>
          <w:sz w:val="24"/>
          <w:szCs w:val="24"/>
        </w:rPr>
        <w:t xml:space="preserve"> и склоняемые формы </w:t>
      </w:r>
      <w:r w:rsidRPr="00655C03">
        <w:rPr>
          <w:i/>
          <w:sz w:val="24"/>
          <w:szCs w:val="24"/>
        </w:rPr>
        <w:t>читающий, читавший, читанной, опадающие</w:t>
      </w:r>
      <w:r w:rsidRPr="00655C03">
        <w:rPr>
          <w:sz w:val="24"/>
          <w:szCs w:val="24"/>
        </w:rPr>
        <w:t>. У них также есть глагольные катег</w:t>
      </w:r>
      <w:r w:rsidRPr="00655C03">
        <w:rPr>
          <w:sz w:val="24"/>
          <w:szCs w:val="24"/>
        </w:rPr>
        <w:t>о</w:t>
      </w:r>
      <w:r w:rsidRPr="00655C03">
        <w:rPr>
          <w:sz w:val="24"/>
          <w:szCs w:val="24"/>
        </w:rPr>
        <w:t>рии и значения вида, времени, залога. Эти словоформы тоже обозначают действия, но не главные, а добавочные. Так как данные словоформы обозначают действие, их ОГЗ – процесс.  Следовательно, это формы глагола.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Словоформы прав</w:t>
      </w:r>
      <w:r w:rsidRPr="00655C03">
        <w:rPr>
          <w:sz w:val="24"/>
          <w:szCs w:val="24"/>
        </w:rPr>
        <w:t>ого столбика мы можем разделить на 2 группы: неизменяемые и склоняемые. Неизменяемые формы сочетают в себе категории глагола и наречия. Склоня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мые формы похожи одновременно на глаголы и прилагательные.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Словоформы последнего предложения второго столбика можно заменить спряга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 xml:space="preserve">мыми формами глагола: Осенние листья </w:t>
      </w:r>
      <w:r w:rsidRPr="00655C03">
        <w:rPr>
          <w:b/>
          <w:sz w:val="24"/>
          <w:szCs w:val="24"/>
        </w:rPr>
        <w:t>опадают</w:t>
      </w:r>
      <w:r w:rsidRPr="00655C03">
        <w:rPr>
          <w:sz w:val="24"/>
          <w:szCs w:val="24"/>
        </w:rPr>
        <w:t xml:space="preserve"> с деревьев, </w:t>
      </w:r>
      <w:r w:rsidRPr="00655C03">
        <w:rPr>
          <w:b/>
          <w:sz w:val="24"/>
          <w:szCs w:val="24"/>
        </w:rPr>
        <w:t>покружатся</w:t>
      </w:r>
      <w:r w:rsidRPr="00655C03">
        <w:rPr>
          <w:sz w:val="24"/>
          <w:szCs w:val="24"/>
        </w:rPr>
        <w:t xml:space="preserve"> немного и ложа</w:t>
      </w:r>
      <w:r w:rsidRPr="00655C03">
        <w:rPr>
          <w:sz w:val="24"/>
          <w:szCs w:val="24"/>
        </w:rPr>
        <w:t>т</w:t>
      </w:r>
      <w:r w:rsidRPr="00655C03">
        <w:rPr>
          <w:sz w:val="24"/>
          <w:szCs w:val="24"/>
        </w:rPr>
        <w:t>ся на землю.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Можно ли словоформы второго столбика назвать полупредикативными? Почему?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Можно. Эти словоформы как бы наполовину сказуемые. У них есть значения вида, времени, залога. Они обозначают действия,  они синонимичны спрягаемым формам глагола (одни формы можно заменить другими).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Теперь вы можете разделить словоформы глагола на 3 группы, взяв за основу т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кой важный критерий, как предикативность?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Да.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Запишите на листах бумаги или на доске.</w:t>
      </w:r>
    </w:p>
    <w:p w:rsidR="00833B7B" w:rsidRPr="00655C03" w:rsidRDefault="00833B7B" w:rsidP="00833B7B">
      <w:pPr>
        <w:pStyle w:val="a4"/>
        <w:ind w:left="0" w:firstLine="851"/>
        <w:jc w:val="center"/>
        <w:rPr>
          <w:sz w:val="24"/>
          <w:szCs w:val="24"/>
        </w:rPr>
      </w:pPr>
      <w:r w:rsidRPr="00655C03">
        <w:rPr>
          <w:sz w:val="24"/>
          <w:szCs w:val="24"/>
        </w:rPr>
        <w:t>Дети в группе составляют схему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3"/>
        <w:gridCol w:w="3137"/>
        <w:gridCol w:w="1633"/>
        <w:gridCol w:w="1698"/>
      </w:tblGrid>
      <w:tr w:rsidR="00833B7B" w:rsidRPr="00655C03" w:rsidTr="008746E6">
        <w:tc>
          <w:tcPr>
            <w:tcW w:w="9996" w:type="dxa"/>
            <w:gridSpan w:val="4"/>
          </w:tcPr>
          <w:p w:rsidR="00833B7B" w:rsidRPr="00655C03" w:rsidRDefault="00833B7B" w:rsidP="008746E6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Глагольные словоформы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55C03">
              <w:rPr>
                <w:sz w:val="24"/>
                <w:szCs w:val="24"/>
                <w:lang w:eastAsia="en-US"/>
              </w:rPr>
              <w:t>редикативные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непредикативные</w:t>
            </w: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полупредикативные</w:t>
            </w:r>
          </w:p>
        </w:tc>
      </w:tr>
      <w:tr w:rsidR="00833B7B" w:rsidRPr="00655C03" w:rsidTr="008746E6"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спрягаемые формы глагола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инфинитив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склоняемые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неизменяемые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3B7B" w:rsidRPr="00655C03" w:rsidRDefault="00833B7B" w:rsidP="00833B7B">
      <w:pPr>
        <w:pStyle w:val="a4"/>
        <w:ind w:left="851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Вы затрудняетесь назвать 2 группы обнаруженных вами полупредикативных гл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гольных словоформ. А можете ли вы предложить способ поиска инфинитива и полупредик</w:t>
      </w:r>
      <w:r w:rsidRPr="00655C03">
        <w:rPr>
          <w:sz w:val="24"/>
          <w:szCs w:val="24"/>
        </w:rPr>
        <w:t>а</w:t>
      </w:r>
      <w:r w:rsidRPr="00655C03">
        <w:rPr>
          <w:sz w:val="24"/>
          <w:szCs w:val="24"/>
        </w:rPr>
        <w:t>тивных форм?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Да. Инфинитив находим по вопросам что делать? что сделать? и по тому, на что он оканчивается: на </w:t>
      </w:r>
      <w:proofErr w:type="gramStart"/>
      <w:r w:rsidRPr="00655C03">
        <w:rPr>
          <w:sz w:val="24"/>
          <w:szCs w:val="24"/>
        </w:rPr>
        <w:t>–</w:t>
      </w:r>
      <w:proofErr w:type="spellStart"/>
      <w:r w:rsidRPr="00655C03">
        <w:rPr>
          <w:sz w:val="24"/>
          <w:szCs w:val="24"/>
        </w:rPr>
        <w:t>т</w:t>
      </w:r>
      <w:proofErr w:type="gramEnd"/>
      <w:r w:rsidRPr="00655C03">
        <w:rPr>
          <w:sz w:val="24"/>
          <w:szCs w:val="24"/>
        </w:rPr>
        <w:t>ь</w:t>
      </w:r>
      <w:proofErr w:type="spellEnd"/>
      <w:r w:rsidRPr="00655C03">
        <w:rPr>
          <w:sz w:val="24"/>
          <w:szCs w:val="24"/>
        </w:rPr>
        <w:t>,  -</w:t>
      </w:r>
      <w:proofErr w:type="spellStart"/>
      <w:r w:rsidRPr="00655C03">
        <w:rPr>
          <w:sz w:val="24"/>
          <w:szCs w:val="24"/>
        </w:rPr>
        <w:t>ти</w:t>
      </w:r>
      <w:proofErr w:type="spellEnd"/>
      <w:r w:rsidRPr="00655C03">
        <w:rPr>
          <w:sz w:val="24"/>
          <w:szCs w:val="24"/>
        </w:rPr>
        <w:t>, -</w:t>
      </w:r>
      <w:proofErr w:type="spellStart"/>
      <w:r w:rsidRPr="00655C03">
        <w:rPr>
          <w:sz w:val="24"/>
          <w:szCs w:val="24"/>
        </w:rPr>
        <w:t>чь</w:t>
      </w:r>
      <w:proofErr w:type="spellEnd"/>
      <w:r w:rsidRPr="00655C03">
        <w:rPr>
          <w:sz w:val="24"/>
          <w:szCs w:val="24"/>
        </w:rPr>
        <w:t>. А полупредикативные формы легко заменить спрягаемыми формами глагола.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Зафиксируйте ваши способы на тех же листах бумаги (доске).</w:t>
      </w:r>
    </w:p>
    <w:p w:rsidR="00833B7B" w:rsidRPr="00655C03" w:rsidRDefault="00833B7B" w:rsidP="00833B7B">
      <w:pPr>
        <w:pStyle w:val="a4"/>
        <w:ind w:left="0" w:firstLine="851"/>
        <w:jc w:val="center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center"/>
        <w:rPr>
          <w:sz w:val="24"/>
          <w:szCs w:val="24"/>
        </w:rPr>
      </w:pPr>
      <w:r w:rsidRPr="00655C03">
        <w:rPr>
          <w:sz w:val="24"/>
          <w:szCs w:val="24"/>
        </w:rPr>
        <w:t>Результат: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3"/>
        <w:gridCol w:w="3138"/>
        <w:gridCol w:w="1632"/>
        <w:gridCol w:w="1698"/>
      </w:tblGrid>
      <w:tr w:rsidR="00833B7B" w:rsidRPr="00655C03" w:rsidTr="008746E6">
        <w:tc>
          <w:tcPr>
            <w:tcW w:w="9571" w:type="dxa"/>
            <w:gridSpan w:val="4"/>
          </w:tcPr>
          <w:p w:rsidR="00833B7B" w:rsidRPr="00655C03" w:rsidRDefault="00833B7B" w:rsidP="008746E6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Глагольные словоформы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55C03">
              <w:rPr>
                <w:sz w:val="24"/>
                <w:szCs w:val="24"/>
                <w:lang w:eastAsia="en-US"/>
              </w:rPr>
              <w:t>редикативные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непредикативные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полупредикативные</w:t>
            </w:r>
          </w:p>
        </w:tc>
      </w:tr>
      <w:tr w:rsidR="00833B7B" w:rsidRPr="00655C03" w:rsidTr="008746E6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спрягаемые формы глагола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инфинитив 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делать?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сделать?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канчиваются на </w:t>
            </w:r>
            <w:proofErr w:type="gramStart"/>
            <w:r>
              <w:rPr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sz w:val="24"/>
                <w:szCs w:val="24"/>
                <w:lang w:eastAsia="en-US"/>
              </w:rPr>
              <w:t>Ь, – ТИ, – Ч</w:t>
            </w:r>
            <w:r w:rsidRPr="00655C03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склоняемые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неизменяемые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можно заменить спрягаемой формой глагола (глаголом-сказуемым)</w:t>
            </w:r>
          </w:p>
        </w:tc>
      </w:tr>
    </w:tbl>
    <w:p w:rsidR="00833B7B" w:rsidRPr="00655C03" w:rsidRDefault="00833B7B" w:rsidP="00833B7B">
      <w:pPr>
        <w:pStyle w:val="a4"/>
        <w:ind w:left="851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Вернемся</w:t>
      </w:r>
      <w:r w:rsidRPr="00655C03">
        <w:rPr>
          <w:sz w:val="24"/>
          <w:szCs w:val="24"/>
        </w:rPr>
        <w:t xml:space="preserve"> к вопросам и задачам </w:t>
      </w:r>
      <w:proofErr w:type="gramStart"/>
      <w:r w:rsidRPr="00655C03">
        <w:rPr>
          <w:sz w:val="24"/>
          <w:szCs w:val="24"/>
        </w:rPr>
        <w:t>нашего</w:t>
      </w:r>
      <w:proofErr w:type="gramEnd"/>
      <w:r w:rsidRPr="00655C03">
        <w:rPr>
          <w:sz w:val="24"/>
          <w:szCs w:val="24"/>
        </w:rPr>
        <w:t xml:space="preserve"> урока. </w:t>
      </w:r>
    </w:p>
    <w:p w:rsidR="00833B7B" w:rsidRPr="00655C03" w:rsidRDefault="00833B7B" w:rsidP="00833B7B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Действительно ли в строчках 5 – 11 – словоформы глагола?</w:t>
      </w:r>
    </w:p>
    <w:p w:rsidR="00833B7B" w:rsidRPr="00655C03" w:rsidRDefault="00833B7B" w:rsidP="00833B7B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Выяснить особенности и названия новых для нас словоформ.</w:t>
      </w:r>
    </w:p>
    <w:p w:rsidR="00833B7B" w:rsidRPr="00655C03" w:rsidRDefault="00833B7B" w:rsidP="00833B7B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Обнаружить критерий (способ), с помощью которого все глагольные слов</w:t>
      </w:r>
      <w:r w:rsidRPr="00655C03">
        <w:rPr>
          <w:sz w:val="24"/>
          <w:szCs w:val="24"/>
        </w:rPr>
        <w:t>о</w:t>
      </w:r>
      <w:r w:rsidRPr="00655C03">
        <w:rPr>
          <w:sz w:val="24"/>
          <w:szCs w:val="24"/>
        </w:rPr>
        <w:t xml:space="preserve">формы можно разделить на 3 группы. </w:t>
      </w:r>
    </w:p>
    <w:p w:rsidR="00833B7B" w:rsidRPr="00655C03" w:rsidRDefault="00833B7B" w:rsidP="00833B7B">
      <w:pPr>
        <w:pStyle w:val="a4"/>
        <w:ind w:left="709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На какие вопросы вы уже можете ответить письменно?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На все вопросы, кроме названий. 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Организуйтесь в пары и ответьте на вопросы, предварительно проговорив свой ответ всему классу.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обсуждают, проговаривают, корректируют и записывают ответы в тетради.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Ответы детей:</w:t>
      </w:r>
    </w:p>
    <w:p w:rsidR="00833B7B" w:rsidRPr="00655C03" w:rsidRDefault="00833B7B" w:rsidP="00833B7B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Это словоформы глагола, так как с глаголом их объединяют ЧГЗ (частные грамматические значения) времени, залога и вида и ОГЗ – процесс.</w:t>
      </w:r>
    </w:p>
    <w:p w:rsidR="00833B7B" w:rsidRPr="00655C03" w:rsidRDefault="00833B7B" w:rsidP="00833B7B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Полупредикативные формы делятся </w:t>
      </w:r>
      <w:proofErr w:type="gramStart"/>
      <w:r w:rsidRPr="00655C03">
        <w:rPr>
          <w:sz w:val="24"/>
          <w:szCs w:val="24"/>
        </w:rPr>
        <w:t>на</w:t>
      </w:r>
      <w:proofErr w:type="gramEnd"/>
      <w:r w:rsidRPr="00655C03">
        <w:rPr>
          <w:sz w:val="24"/>
          <w:szCs w:val="24"/>
        </w:rPr>
        <w:t xml:space="preserve"> склоняемые и неизменяемые. Склоня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 xml:space="preserve">мые словоформы имеют ЧГЗ рода, числа, падежа, времени, залога, образуют краткую форму, в предложении </w:t>
      </w:r>
      <w:proofErr w:type="gramStart"/>
      <w:r w:rsidRPr="00655C03">
        <w:rPr>
          <w:sz w:val="24"/>
          <w:szCs w:val="24"/>
        </w:rPr>
        <w:t>выполняют роль</w:t>
      </w:r>
      <w:proofErr w:type="gramEnd"/>
      <w:r w:rsidRPr="00655C03">
        <w:rPr>
          <w:sz w:val="24"/>
          <w:szCs w:val="24"/>
        </w:rPr>
        <w:t xml:space="preserve"> определения. </w:t>
      </w:r>
      <w:proofErr w:type="gramStart"/>
      <w:r w:rsidRPr="00655C03">
        <w:rPr>
          <w:sz w:val="24"/>
          <w:szCs w:val="24"/>
        </w:rPr>
        <w:t>Неизменяемые</w:t>
      </w:r>
      <w:proofErr w:type="gramEnd"/>
      <w:r w:rsidRPr="00655C03">
        <w:rPr>
          <w:sz w:val="24"/>
          <w:szCs w:val="24"/>
        </w:rPr>
        <w:t xml:space="preserve"> словоформы имеют ЧГЗ вида, в предложении являются обстоятельствами.</w:t>
      </w:r>
    </w:p>
    <w:p w:rsidR="00833B7B" w:rsidRPr="00655C03" w:rsidRDefault="00833B7B" w:rsidP="00833B7B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Полупредикативные формы стремятся стать предикативами, их можно зам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нить спрягаемыми формами глагола.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Что осталось?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Мы не ответили только на вопрос о названиях новых для нас глагольных форм. Это причастия и деепричастия. Но вот что из них что?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В таком случае, может быть, вам поможет уже знакомая вам статья «Глагол» наш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го справочника. Прочитайте в этой статье абзацы с 4-ого по 8-ой.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lastRenderedPageBreak/>
        <w:t>Дети читают вслух.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 Теперь вы можете ответить на вопрос о названиях полупредикативных глагольных форм?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Да, это причастия, склоняемые формы глагола, и неизменяемые глагольные формы – деепричастия.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Можете заполнить пустые графы в нашей итоговой схеме?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Заполняют  пропуски.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3"/>
        <w:gridCol w:w="3138"/>
        <w:gridCol w:w="1632"/>
        <w:gridCol w:w="1698"/>
      </w:tblGrid>
      <w:tr w:rsidR="00833B7B" w:rsidRPr="00655C03" w:rsidTr="008746E6">
        <w:tc>
          <w:tcPr>
            <w:tcW w:w="9571" w:type="dxa"/>
            <w:gridSpan w:val="4"/>
          </w:tcPr>
          <w:p w:rsidR="00833B7B" w:rsidRPr="00655C03" w:rsidRDefault="00833B7B" w:rsidP="008746E6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Глагольные словоформы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Предикативные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непредикативные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полупредикативные</w:t>
            </w:r>
          </w:p>
        </w:tc>
      </w:tr>
      <w:tr w:rsidR="00833B7B" w:rsidRPr="00655C03" w:rsidTr="008746E6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спрягаемые формы глагола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инфинитив 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делать?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сделать?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оканчиваются на </w:t>
            </w:r>
            <w:proofErr w:type="gramStart"/>
            <w:r w:rsidRPr="00655C03">
              <w:rPr>
                <w:sz w:val="24"/>
                <w:szCs w:val="24"/>
                <w:lang w:eastAsia="en-US"/>
              </w:rPr>
              <w:t>–Т</w:t>
            </w:r>
            <w:proofErr w:type="gramEnd"/>
            <w:r w:rsidRPr="00655C03">
              <w:rPr>
                <w:sz w:val="24"/>
                <w:szCs w:val="24"/>
                <w:lang w:eastAsia="en-US"/>
              </w:rPr>
              <w:t>Ь, -ТИ, -ЧЬ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склоняемые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причастия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неизменяемые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деепричастия</w:t>
            </w:r>
          </w:p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B7B" w:rsidRPr="00655C03" w:rsidTr="008746E6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B7B" w:rsidRPr="00655C03" w:rsidRDefault="00833B7B" w:rsidP="008746E6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можно заменить спрягаемой формой глагола (глаголом-сказуемым)</w:t>
            </w:r>
          </w:p>
        </w:tc>
      </w:tr>
    </w:tbl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– А как вы поняли, что такое причастие и деепричастие?</w:t>
      </w: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Дети отвечают.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…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Если не у всех из вас сформировалось четкое представление о том, что собой пре</w:t>
      </w:r>
      <w:r w:rsidRPr="00655C03">
        <w:rPr>
          <w:sz w:val="24"/>
          <w:szCs w:val="24"/>
        </w:rPr>
        <w:t>д</w:t>
      </w:r>
      <w:r w:rsidRPr="00655C03">
        <w:rPr>
          <w:sz w:val="24"/>
          <w:szCs w:val="24"/>
        </w:rPr>
        <w:t>ставляют причастие и деепричастие, не страшно – впереди вас ждет подробное изучение этих форм глагола.</w:t>
      </w:r>
    </w:p>
    <w:p w:rsidR="00833B7B" w:rsidRPr="00655C03" w:rsidRDefault="00833B7B" w:rsidP="00833B7B">
      <w:pPr>
        <w:pStyle w:val="a4"/>
        <w:ind w:left="851"/>
        <w:rPr>
          <w:b/>
          <w:sz w:val="24"/>
          <w:szCs w:val="24"/>
        </w:rPr>
      </w:pPr>
    </w:p>
    <w:p w:rsidR="00833B7B" w:rsidRPr="00655C03" w:rsidRDefault="00833B7B" w:rsidP="00833B7B">
      <w:pPr>
        <w:pStyle w:val="a4"/>
        <w:ind w:left="851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5. Отработка открытого способа действия.</w:t>
      </w: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b/>
          <w:sz w:val="24"/>
          <w:szCs w:val="24"/>
        </w:rPr>
        <w:t>Упражнение 1</w:t>
      </w:r>
      <w:r w:rsidRPr="00655C03">
        <w:rPr>
          <w:sz w:val="24"/>
          <w:szCs w:val="24"/>
        </w:rPr>
        <w:t>. Учебник, стр.74, упражнение для индивидуальной работы с посл</w:t>
      </w:r>
      <w:r w:rsidRPr="00655C03">
        <w:rPr>
          <w:sz w:val="24"/>
          <w:szCs w:val="24"/>
        </w:rPr>
        <w:t>е</w:t>
      </w:r>
      <w:r w:rsidRPr="00655C03">
        <w:rPr>
          <w:sz w:val="24"/>
          <w:szCs w:val="24"/>
        </w:rPr>
        <w:t>дующей самопроверкой по ключам.</w:t>
      </w:r>
    </w:p>
    <w:p w:rsidR="00833B7B" w:rsidRPr="00655C03" w:rsidRDefault="00833B7B" w:rsidP="00833B7B">
      <w:pPr>
        <w:pStyle w:val="a4"/>
        <w:ind w:left="0" w:firstLine="851"/>
        <w:rPr>
          <w:i/>
          <w:sz w:val="24"/>
          <w:szCs w:val="24"/>
        </w:rPr>
      </w:pPr>
      <w:r w:rsidRPr="00655C03">
        <w:rPr>
          <w:sz w:val="24"/>
          <w:szCs w:val="24"/>
        </w:rPr>
        <w:t>Проверьте, как вы поняли, что такое предикативные, непредикативные, полупред</w:t>
      </w:r>
      <w:r w:rsidRPr="00655C03">
        <w:rPr>
          <w:sz w:val="24"/>
          <w:szCs w:val="24"/>
        </w:rPr>
        <w:t>и</w:t>
      </w:r>
      <w:r w:rsidRPr="00655C03">
        <w:rPr>
          <w:sz w:val="24"/>
          <w:szCs w:val="24"/>
        </w:rPr>
        <w:t xml:space="preserve">кативные формы глагола. </w:t>
      </w:r>
      <w:proofErr w:type="gramStart"/>
      <w:r w:rsidRPr="00655C03">
        <w:rPr>
          <w:sz w:val="24"/>
          <w:szCs w:val="24"/>
        </w:rPr>
        <w:t xml:space="preserve">Определите тип словоформ каждой приведенной формы: </w:t>
      </w:r>
      <w:r w:rsidRPr="00655C03">
        <w:rPr>
          <w:i/>
          <w:sz w:val="24"/>
          <w:szCs w:val="24"/>
        </w:rPr>
        <w:t>гуляет, гулявший, гуляя, гулять, гуляющий, гуляй, гуляла.</w:t>
      </w:r>
      <w:proofErr w:type="gramEnd"/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Дети выполняют задание самостоятельно, затем проверяют свою работу по ключу на стр. 155 учебника. Обсуждают результаты, исправляют ошибки.</w:t>
      </w:r>
    </w:p>
    <w:p w:rsidR="00833B7B" w:rsidRPr="00655C03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Упражнение 2</w:t>
      </w:r>
      <w:r w:rsidRPr="00655C03">
        <w:rPr>
          <w:sz w:val="24"/>
          <w:szCs w:val="24"/>
        </w:rPr>
        <w:t>. Учебник, стр. 77, упр. 92.</w:t>
      </w:r>
      <w:r>
        <w:rPr>
          <w:sz w:val="24"/>
          <w:szCs w:val="24"/>
        </w:rPr>
        <w:t xml:space="preserve"> Прочитайте стихотворение В. Левина.</w:t>
      </w:r>
    </w:p>
    <w:p w:rsidR="00833B7B" w:rsidRDefault="00833B7B" w:rsidP="00833B7B">
      <w:pPr>
        <w:pStyle w:val="a4"/>
        <w:ind w:left="0" w:firstLine="851"/>
        <w:jc w:val="center"/>
        <w:rPr>
          <w:b/>
          <w:sz w:val="24"/>
          <w:szCs w:val="24"/>
        </w:rPr>
      </w:pPr>
      <w:r w:rsidRPr="00096E2B">
        <w:rPr>
          <w:b/>
          <w:sz w:val="24"/>
          <w:szCs w:val="24"/>
        </w:rPr>
        <w:t>Мечты о мечтающей медузе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я лежу, ничего не желая, на пляже,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мне желать ни о чем не желается даже,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тогда из всего, что мне все же не лень пожелать,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могу пожелать, чтоб желал я медузою стать,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в море под солнцем лежит, как на пляже,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желать ни о чем не желается даже,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 если б о чем-то она пожелала желать,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так, может, о том, чтобы мной, загорающим, стать,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я лежу, ничего не желая, на пляже,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мне желать ни о чем не желается даже,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тогда из всего, что мне все же не лень пожелать,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могу пожелать, чтоб желал я медузою стать,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в море под солнцем лежит, как на пляже,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желать ни о чем не желается даже…</w:t>
      </w:r>
    </w:p>
    <w:p w:rsidR="00833B7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5D4CAC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  <w:r w:rsidRPr="005D4CAC">
        <w:rPr>
          <w:b/>
          <w:sz w:val="24"/>
          <w:szCs w:val="24"/>
        </w:rPr>
        <w:t xml:space="preserve">Форма работы: </w:t>
      </w:r>
      <w:r>
        <w:rPr>
          <w:b/>
          <w:sz w:val="24"/>
          <w:szCs w:val="24"/>
        </w:rPr>
        <w:t>к</w:t>
      </w:r>
      <w:r w:rsidRPr="005D4CAC">
        <w:rPr>
          <w:b/>
          <w:sz w:val="24"/>
          <w:szCs w:val="24"/>
        </w:rPr>
        <w:t>оллективно-распределительная.</w:t>
      </w:r>
    </w:p>
    <w:p w:rsidR="00833B7B" w:rsidRPr="007B60B6" w:rsidRDefault="00833B7B" w:rsidP="00833B7B">
      <w:pPr>
        <w:pStyle w:val="a4"/>
        <w:numPr>
          <w:ilvl w:val="0"/>
          <w:numId w:val="4"/>
        </w:numPr>
        <w:ind w:left="0"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Вы, конечно, заметили в стихотворении разные словоформы однокоренных глаголов. Запишите их. </w:t>
      </w:r>
    </w:p>
    <w:p w:rsidR="00833B7B" w:rsidRPr="007B60B6" w:rsidRDefault="00833B7B" w:rsidP="00833B7B">
      <w:pPr>
        <w:pStyle w:val="a4"/>
        <w:ind w:left="851"/>
        <w:jc w:val="both"/>
        <w:rPr>
          <w:i/>
          <w:sz w:val="24"/>
          <w:szCs w:val="24"/>
        </w:rPr>
      </w:pPr>
      <w:r w:rsidRPr="007B60B6">
        <w:rPr>
          <w:sz w:val="24"/>
          <w:szCs w:val="24"/>
        </w:rPr>
        <w:t xml:space="preserve">Дети выбирают и записывают: </w:t>
      </w:r>
      <w:r w:rsidRPr="007B60B6">
        <w:rPr>
          <w:i/>
          <w:sz w:val="24"/>
          <w:szCs w:val="24"/>
        </w:rPr>
        <w:t>1)</w:t>
      </w:r>
      <w:r w:rsidRPr="007B60B6">
        <w:rPr>
          <w:sz w:val="24"/>
          <w:szCs w:val="24"/>
        </w:rPr>
        <w:t xml:space="preserve"> </w:t>
      </w:r>
      <w:r w:rsidRPr="007B60B6">
        <w:rPr>
          <w:i/>
          <w:sz w:val="24"/>
          <w:szCs w:val="24"/>
        </w:rPr>
        <w:t>желать, желая, желал; 2) пожелать, пожелала б.</w:t>
      </w:r>
    </w:p>
    <w:p w:rsidR="00833B7B" w:rsidRDefault="00833B7B" w:rsidP="00833B7B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7B60B6">
        <w:rPr>
          <w:sz w:val="24"/>
          <w:szCs w:val="24"/>
        </w:rPr>
        <w:t xml:space="preserve">Сколько однокоренных глаголов употреблено в стихотворении? </w:t>
      </w:r>
    </w:p>
    <w:p w:rsidR="00833B7B" w:rsidRDefault="00833B7B" w:rsidP="00833B7B">
      <w:pPr>
        <w:pStyle w:val="a4"/>
        <w:ind w:left="851"/>
        <w:jc w:val="both"/>
        <w:rPr>
          <w:sz w:val="24"/>
          <w:szCs w:val="24"/>
        </w:rPr>
      </w:pPr>
      <w:r w:rsidRPr="007B60B6">
        <w:rPr>
          <w:sz w:val="24"/>
          <w:szCs w:val="24"/>
        </w:rPr>
        <w:t xml:space="preserve">Дети: 3 глагола: </w:t>
      </w:r>
      <w:r w:rsidRPr="007B60B6">
        <w:rPr>
          <w:i/>
          <w:sz w:val="24"/>
          <w:szCs w:val="24"/>
        </w:rPr>
        <w:t>желать, пожелать, желаться</w:t>
      </w:r>
      <w:r w:rsidRPr="007B60B6">
        <w:rPr>
          <w:sz w:val="24"/>
          <w:szCs w:val="24"/>
        </w:rPr>
        <w:t xml:space="preserve">. </w:t>
      </w:r>
    </w:p>
    <w:p w:rsidR="00833B7B" w:rsidRDefault="00833B7B" w:rsidP="00833B7B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Сколько словоформ из парадигм этих глаголов вам встретилось?</w:t>
      </w:r>
      <w:r>
        <w:rPr>
          <w:sz w:val="24"/>
          <w:szCs w:val="24"/>
        </w:rPr>
        <w:t xml:space="preserve"> </w:t>
      </w:r>
    </w:p>
    <w:p w:rsidR="00833B7B" w:rsidRDefault="00833B7B" w:rsidP="00833B7B">
      <w:pPr>
        <w:pStyle w:val="a4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 w:rsidRPr="007B60B6">
        <w:rPr>
          <w:i/>
          <w:sz w:val="24"/>
          <w:szCs w:val="24"/>
        </w:rPr>
        <w:t>желать</w:t>
      </w:r>
      <w:r>
        <w:rPr>
          <w:sz w:val="24"/>
          <w:szCs w:val="24"/>
        </w:rPr>
        <w:t xml:space="preserve"> – 3 словоформы, у </w:t>
      </w:r>
      <w:r w:rsidRPr="007B60B6">
        <w:rPr>
          <w:i/>
          <w:sz w:val="24"/>
          <w:szCs w:val="24"/>
        </w:rPr>
        <w:t>пожелать</w:t>
      </w:r>
      <w:r>
        <w:rPr>
          <w:sz w:val="24"/>
          <w:szCs w:val="24"/>
        </w:rPr>
        <w:t xml:space="preserve"> – 2 словоформы, у </w:t>
      </w:r>
      <w:r w:rsidRPr="007B60B6">
        <w:rPr>
          <w:i/>
          <w:sz w:val="24"/>
          <w:szCs w:val="24"/>
        </w:rPr>
        <w:t>желаться</w:t>
      </w:r>
      <w:r>
        <w:rPr>
          <w:sz w:val="24"/>
          <w:szCs w:val="24"/>
        </w:rPr>
        <w:t xml:space="preserve"> – 1 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воформа </w:t>
      </w:r>
      <w:r w:rsidRPr="007B60B6">
        <w:rPr>
          <w:i/>
          <w:sz w:val="24"/>
          <w:szCs w:val="24"/>
        </w:rPr>
        <w:t>желается</w:t>
      </w:r>
      <w:r>
        <w:rPr>
          <w:sz w:val="24"/>
          <w:szCs w:val="24"/>
        </w:rPr>
        <w:t>.</w:t>
      </w:r>
    </w:p>
    <w:p w:rsidR="00833B7B" w:rsidRDefault="00833B7B" w:rsidP="00833B7B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 каждую парадигму другими словоформами. В какой парадигме окажется меньше словоформ? Почему? </w:t>
      </w:r>
    </w:p>
    <w:p w:rsidR="00833B7B" w:rsidRPr="007B60B6" w:rsidRDefault="00833B7B" w:rsidP="00833B7B">
      <w:pPr>
        <w:pStyle w:val="a4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устно выполняют задание, делают вывод: у глагола </w:t>
      </w:r>
      <w:r>
        <w:rPr>
          <w:i/>
          <w:sz w:val="24"/>
          <w:szCs w:val="24"/>
        </w:rPr>
        <w:t xml:space="preserve">желаться </w:t>
      </w:r>
      <w:r>
        <w:rPr>
          <w:sz w:val="24"/>
          <w:szCs w:val="24"/>
        </w:rPr>
        <w:t>нет словоформ настоящего времени, поэтому его парадигма меньше парадигм других глаголов.</w:t>
      </w:r>
    </w:p>
    <w:p w:rsidR="00833B7B" w:rsidRPr="00096E2B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6. Постановка задачи на дальнейшее изучение системы форм глагола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Наверно, теперь вы легко справитесь с заданием (предложение с пропусками и скобками заранее записано на доске или большом листе бумаги). </w:t>
      </w:r>
      <w:r w:rsidRPr="00655C03">
        <w:rPr>
          <w:sz w:val="24"/>
          <w:szCs w:val="24"/>
        </w:rPr>
        <w:t>Назовите каждую глагол</w:t>
      </w:r>
      <w:r w:rsidRPr="00655C03">
        <w:rPr>
          <w:sz w:val="24"/>
          <w:szCs w:val="24"/>
        </w:rPr>
        <w:t>ь</w:t>
      </w:r>
      <w:r w:rsidRPr="00655C03">
        <w:rPr>
          <w:sz w:val="24"/>
          <w:szCs w:val="24"/>
        </w:rPr>
        <w:t>ную словоформу, вставьте орфограммы.</w:t>
      </w: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(Не</w:t>
      </w:r>
      <w:proofErr w:type="gramStart"/>
      <w:r w:rsidRPr="00655C03">
        <w:rPr>
          <w:sz w:val="24"/>
          <w:szCs w:val="24"/>
        </w:rPr>
        <w:t>)</w:t>
      </w:r>
      <w:proofErr w:type="spellStart"/>
      <w:r w:rsidRPr="00655C03">
        <w:rPr>
          <w:sz w:val="24"/>
          <w:szCs w:val="24"/>
        </w:rPr>
        <w:t>н</w:t>
      </w:r>
      <w:proofErr w:type="gramEnd"/>
      <w:r w:rsidRPr="00655C03">
        <w:rPr>
          <w:sz w:val="24"/>
          <w:szCs w:val="24"/>
        </w:rPr>
        <w:t>агруже</w:t>
      </w:r>
      <w:proofErr w:type="spellEnd"/>
      <w:r w:rsidRPr="00655C03">
        <w:rPr>
          <w:sz w:val="24"/>
          <w:szCs w:val="24"/>
        </w:rPr>
        <w:t>(</w:t>
      </w:r>
      <w:proofErr w:type="spellStart"/>
      <w:r w:rsidRPr="00655C03">
        <w:rPr>
          <w:sz w:val="24"/>
          <w:szCs w:val="24"/>
        </w:rPr>
        <w:t>нн,н</w:t>
      </w:r>
      <w:proofErr w:type="spellEnd"/>
      <w:r w:rsidRPr="00655C03">
        <w:rPr>
          <w:sz w:val="24"/>
          <w:szCs w:val="24"/>
        </w:rPr>
        <w:t>)</w:t>
      </w:r>
      <w:proofErr w:type="spellStart"/>
      <w:r w:rsidRPr="00655C03">
        <w:rPr>
          <w:sz w:val="24"/>
          <w:szCs w:val="24"/>
        </w:rPr>
        <w:t>ые</w:t>
      </w:r>
      <w:proofErr w:type="spellEnd"/>
      <w:r w:rsidRPr="00655C03">
        <w:rPr>
          <w:sz w:val="24"/>
          <w:szCs w:val="24"/>
        </w:rPr>
        <w:t xml:space="preserve"> углем составы, </w:t>
      </w:r>
      <w:proofErr w:type="spellStart"/>
      <w:r w:rsidRPr="00655C03">
        <w:rPr>
          <w:sz w:val="24"/>
          <w:szCs w:val="24"/>
        </w:rPr>
        <w:t>полязг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вая</w:t>
      </w:r>
      <w:proofErr w:type="spellEnd"/>
      <w:r w:rsidRPr="00655C03">
        <w:rPr>
          <w:sz w:val="24"/>
          <w:szCs w:val="24"/>
        </w:rPr>
        <w:t xml:space="preserve">, </w:t>
      </w:r>
      <w:proofErr w:type="spellStart"/>
      <w:r w:rsidRPr="00655C03">
        <w:rPr>
          <w:sz w:val="24"/>
          <w:szCs w:val="24"/>
        </w:rPr>
        <w:t>грохоч</w:t>
      </w:r>
      <w:proofErr w:type="spellEnd"/>
      <w:r w:rsidRPr="00655C03">
        <w:rPr>
          <w:sz w:val="24"/>
          <w:szCs w:val="24"/>
        </w:rPr>
        <w:t xml:space="preserve">…щей, </w:t>
      </w:r>
      <w:proofErr w:type="spellStart"/>
      <w:r w:rsidRPr="00655C03">
        <w:rPr>
          <w:sz w:val="24"/>
          <w:szCs w:val="24"/>
        </w:rPr>
        <w:t>увенч</w:t>
      </w:r>
      <w:proofErr w:type="spellEnd"/>
      <w:r w:rsidRPr="00655C03">
        <w:rPr>
          <w:sz w:val="24"/>
          <w:szCs w:val="24"/>
        </w:rPr>
        <w:t>…(</w:t>
      </w:r>
      <w:proofErr w:type="spellStart"/>
      <w:r w:rsidRPr="00655C03">
        <w:rPr>
          <w:sz w:val="24"/>
          <w:szCs w:val="24"/>
        </w:rPr>
        <w:t>нн,н</w:t>
      </w:r>
      <w:proofErr w:type="spellEnd"/>
      <w:r w:rsidRPr="00655C03">
        <w:rPr>
          <w:sz w:val="24"/>
          <w:szCs w:val="24"/>
        </w:rPr>
        <w:t xml:space="preserve">)ой шапкой дыма массой продолжали задумчиво </w:t>
      </w:r>
      <w:proofErr w:type="spellStart"/>
      <w:r w:rsidRPr="00655C03">
        <w:rPr>
          <w:sz w:val="24"/>
          <w:szCs w:val="24"/>
        </w:rPr>
        <w:t>погромых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вать</w:t>
      </w:r>
      <w:proofErr w:type="spellEnd"/>
      <w:r w:rsidRPr="00655C03">
        <w:rPr>
          <w:sz w:val="24"/>
          <w:szCs w:val="24"/>
        </w:rPr>
        <w:t xml:space="preserve"> на переезде.</w:t>
      </w: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Дети называют словоформы глагола, вставить орфограммы затрудняются.</w:t>
      </w: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833B7B" w:rsidRPr="00655C03" w:rsidRDefault="00833B7B" w:rsidP="00833B7B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 xml:space="preserve">– Орфограммы </w:t>
      </w:r>
      <w:r>
        <w:rPr>
          <w:sz w:val="24"/>
          <w:szCs w:val="24"/>
        </w:rPr>
        <w:t xml:space="preserve">и пунктограммы </w:t>
      </w:r>
      <w:r w:rsidRPr="00655C03">
        <w:rPr>
          <w:sz w:val="24"/>
          <w:szCs w:val="24"/>
        </w:rPr>
        <w:t>причастий</w:t>
      </w:r>
      <w:r>
        <w:rPr>
          <w:sz w:val="24"/>
          <w:szCs w:val="24"/>
        </w:rPr>
        <w:t xml:space="preserve">, инфинитива </w:t>
      </w:r>
      <w:r w:rsidRPr="00655C03">
        <w:rPr>
          <w:sz w:val="24"/>
          <w:szCs w:val="24"/>
        </w:rPr>
        <w:t xml:space="preserve"> и деепричастий – задачи, которые </w:t>
      </w:r>
      <w:r>
        <w:rPr>
          <w:sz w:val="24"/>
          <w:szCs w:val="24"/>
        </w:rPr>
        <w:t>н</w:t>
      </w:r>
      <w:r w:rsidRPr="00655C03">
        <w:rPr>
          <w:sz w:val="24"/>
          <w:szCs w:val="24"/>
        </w:rPr>
        <w:t>ам предстоит решить на следующих уроках.</w:t>
      </w:r>
    </w:p>
    <w:p w:rsidR="00833B7B" w:rsidRPr="00655C03" w:rsidRDefault="00833B7B" w:rsidP="00833B7B">
      <w:pPr>
        <w:pStyle w:val="a4"/>
        <w:ind w:left="0" w:firstLine="851"/>
        <w:jc w:val="both"/>
        <w:rPr>
          <w:b/>
          <w:sz w:val="24"/>
          <w:szCs w:val="24"/>
        </w:rPr>
      </w:pP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Домашнее задание</w:t>
      </w:r>
      <w:r w:rsidRPr="00655C03">
        <w:rPr>
          <w:sz w:val="24"/>
          <w:szCs w:val="24"/>
        </w:rPr>
        <w:t>. Учебник, стр. 78, упр. 93. Самостоятельная работа с последу</w:t>
      </w:r>
      <w:r w:rsidRPr="00655C03">
        <w:rPr>
          <w:sz w:val="24"/>
          <w:szCs w:val="24"/>
        </w:rPr>
        <w:t>ю</w:t>
      </w:r>
      <w:r w:rsidRPr="00655C03">
        <w:rPr>
          <w:sz w:val="24"/>
          <w:szCs w:val="24"/>
        </w:rPr>
        <w:t>щей взаимопроверкой.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Запишите, раскрывая скобки и вставляя пропущенные орфограммы.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Кака</w:t>
      </w:r>
      <w:proofErr w:type="gramStart"/>
      <w:r w:rsidRPr="00655C03">
        <w:rPr>
          <w:sz w:val="24"/>
          <w:szCs w:val="24"/>
        </w:rPr>
        <w:t>я(</w:t>
      </w:r>
      <w:proofErr w:type="gramEnd"/>
      <w:r w:rsidRPr="00655C03">
        <w:rPr>
          <w:sz w:val="24"/>
          <w:szCs w:val="24"/>
        </w:rPr>
        <w:t xml:space="preserve">то) огромная </w:t>
      </w:r>
      <w:proofErr w:type="spellStart"/>
      <w:r w:rsidRPr="00655C03">
        <w:rPr>
          <w:sz w:val="24"/>
          <w:szCs w:val="24"/>
        </w:rPr>
        <w:t>мощ</w:t>
      </w:r>
      <w:proofErr w:type="spellEnd"/>
      <w:r w:rsidRPr="00655C03">
        <w:rPr>
          <w:sz w:val="24"/>
          <w:szCs w:val="24"/>
        </w:rPr>
        <w:t>… чуд..</w:t>
      </w:r>
      <w:proofErr w:type="spellStart"/>
      <w:r w:rsidRPr="00655C03">
        <w:rPr>
          <w:sz w:val="24"/>
          <w:szCs w:val="24"/>
        </w:rPr>
        <w:t>тся</w:t>
      </w:r>
      <w:proofErr w:type="spellEnd"/>
      <w:r w:rsidRPr="00655C03">
        <w:rPr>
          <w:sz w:val="24"/>
          <w:szCs w:val="24"/>
        </w:rPr>
        <w:t xml:space="preserve"> мне там, на родине, какая(то) жив…</w:t>
      </w:r>
      <w:proofErr w:type="spellStart"/>
      <w:r w:rsidRPr="00655C03">
        <w:rPr>
          <w:sz w:val="24"/>
          <w:szCs w:val="24"/>
        </w:rPr>
        <w:t>творная</w:t>
      </w:r>
      <w:proofErr w:type="spellEnd"/>
      <w:r w:rsidRPr="00655C03">
        <w:rPr>
          <w:sz w:val="24"/>
          <w:szCs w:val="24"/>
        </w:rPr>
        <w:t xml:space="preserve"> сила, которой надо к…</w:t>
      </w:r>
      <w:proofErr w:type="spellStart"/>
      <w:r w:rsidRPr="00655C03">
        <w:rPr>
          <w:sz w:val="24"/>
          <w:szCs w:val="24"/>
        </w:rPr>
        <w:t>снут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ся</w:t>
      </w:r>
      <w:proofErr w:type="spellEnd"/>
      <w:r w:rsidRPr="00655C03">
        <w:rPr>
          <w:sz w:val="24"/>
          <w:szCs w:val="24"/>
        </w:rPr>
        <w:t xml:space="preserve">, что(бы) обрести утраченный напор в крови.  Видно, та </w:t>
      </w:r>
      <w:proofErr w:type="spellStart"/>
      <w:r w:rsidRPr="00655C03">
        <w:rPr>
          <w:sz w:val="24"/>
          <w:szCs w:val="24"/>
        </w:rPr>
        <w:t>жизн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способн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сть</w:t>
      </w:r>
      <w:proofErr w:type="spellEnd"/>
      <w:r w:rsidRPr="00655C03">
        <w:rPr>
          <w:sz w:val="24"/>
          <w:szCs w:val="24"/>
        </w:rPr>
        <w:t xml:space="preserve">, та </w:t>
      </w:r>
      <w:proofErr w:type="spellStart"/>
      <w:r w:rsidRPr="00655C03">
        <w:rPr>
          <w:sz w:val="24"/>
          <w:szCs w:val="24"/>
        </w:rPr>
        <w:t>стойк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сть</w:t>
      </w:r>
      <w:proofErr w:type="spellEnd"/>
      <w:r w:rsidRPr="00655C03">
        <w:rPr>
          <w:sz w:val="24"/>
          <w:szCs w:val="24"/>
        </w:rPr>
        <w:t xml:space="preserve"> духа, </w:t>
      </w:r>
      <w:proofErr w:type="gramStart"/>
      <w:r w:rsidRPr="00655C03">
        <w:rPr>
          <w:sz w:val="24"/>
          <w:szCs w:val="24"/>
        </w:rPr>
        <w:t>какую</w:t>
      </w:r>
      <w:proofErr w:type="gramEnd"/>
      <w:r w:rsidRPr="00655C03">
        <w:rPr>
          <w:sz w:val="24"/>
          <w:szCs w:val="24"/>
        </w:rPr>
        <w:t xml:space="preserve"> </w:t>
      </w:r>
      <w:proofErr w:type="spellStart"/>
      <w:r w:rsidRPr="00655C03">
        <w:rPr>
          <w:sz w:val="24"/>
          <w:szCs w:val="24"/>
        </w:rPr>
        <w:t>прин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сли</w:t>
      </w:r>
      <w:proofErr w:type="spellEnd"/>
      <w:r w:rsidRPr="00655C03">
        <w:rPr>
          <w:sz w:val="24"/>
          <w:szCs w:val="24"/>
        </w:rPr>
        <w:t xml:space="preserve"> туда наши предки, живет там с людьми и поныне. И  не зря вер…</w:t>
      </w:r>
      <w:proofErr w:type="spellStart"/>
      <w:r w:rsidRPr="00655C03">
        <w:rPr>
          <w:sz w:val="24"/>
          <w:szCs w:val="24"/>
        </w:rPr>
        <w:t>тся</w:t>
      </w:r>
      <w:proofErr w:type="spellEnd"/>
      <w:r w:rsidRPr="00655C03">
        <w:rPr>
          <w:sz w:val="24"/>
          <w:szCs w:val="24"/>
        </w:rPr>
        <w:t xml:space="preserve">, что родной воздух, родная </w:t>
      </w:r>
      <w:proofErr w:type="spellStart"/>
      <w:r w:rsidRPr="00655C03">
        <w:rPr>
          <w:sz w:val="24"/>
          <w:szCs w:val="24"/>
        </w:rPr>
        <w:t>реч</w:t>
      </w:r>
      <w:proofErr w:type="spellEnd"/>
      <w:r w:rsidRPr="00655C03">
        <w:rPr>
          <w:sz w:val="24"/>
          <w:szCs w:val="24"/>
        </w:rPr>
        <w:t>…, песня, знакомая с детства, ласк…</w:t>
      </w:r>
      <w:proofErr w:type="gramStart"/>
      <w:r w:rsidRPr="00655C03">
        <w:rPr>
          <w:sz w:val="24"/>
          <w:szCs w:val="24"/>
        </w:rPr>
        <w:t>вое</w:t>
      </w:r>
      <w:proofErr w:type="gramEnd"/>
      <w:r w:rsidRPr="00655C03">
        <w:rPr>
          <w:sz w:val="24"/>
          <w:szCs w:val="24"/>
        </w:rPr>
        <w:t xml:space="preserve"> слово матери врачуют душу.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Благ…</w:t>
      </w:r>
      <w:proofErr w:type="gramStart"/>
      <w:r w:rsidRPr="00655C03">
        <w:rPr>
          <w:sz w:val="24"/>
          <w:szCs w:val="24"/>
        </w:rPr>
        <w:t>слови</w:t>
      </w:r>
      <w:proofErr w:type="gramEnd"/>
      <w:r w:rsidRPr="00655C03">
        <w:rPr>
          <w:sz w:val="24"/>
          <w:szCs w:val="24"/>
        </w:rPr>
        <w:t xml:space="preserve"> тебя, моя родина, труд и разум </w:t>
      </w:r>
      <w:proofErr w:type="spellStart"/>
      <w:r w:rsidRPr="00655C03">
        <w:rPr>
          <w:sz w:val="24"/>
          <w:szCs w:val="24"/>
        </w:rPr>
        <w:t>человеч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ский</w:t>
      </w:r>
      <w:proofErr w:type="spellEnd"/>
      <w:r w:rsidRPr="00655C03">
        <w:rPr>
          <w:sz w:val="24"/>
          <w:szCs w:val="24"/>
        </w:rPr>
        <w:t xml:space="preserve">! Будь </w:t>
      </w:r>
      <w:proofErr w:type="spellStart"/>
      <w:r w:rsidRPr="00655C03">
        <w:rPr>
          <w:sz w:val="24"/>
          <w:szCs w:val="24"/>
        </w:rPr>
        <w:t>счастл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</w:t>
      </w:r>
      <w:proofErr w:type="spellEnd"/>
      <w:r w:rsidRPr="00655C03">
        <w:rPr>
          <w:sz w:val="24"/>
          <w:szCs w:val="24"/>
        </w:rPr>
        <w:t>! Буд…</w:t>
      </w:r>
      <w:proofErr w:type="spellStart"/>
      <w:r w:rsidRPr="00655C03">
        <w:rPr>
          <w:sz w:val="24"/>
          <w:szCs w:val="24"/>
        </w:rPr>
        <w:t>щь</w:t>
      </w:r>
      <w:proofErr w:type="spellEnd"/>
      <w:r w:rsidRPr="00655C03">
        <w:rPr>
          <w:sz w:val="24"/>
          <w:szCs w:val="24"/>
        </w:rPr>
        <w:t xml:space="preserve"> ты </w:t>
      </w:r>
      <w:proofErr w:type="spellStart"/>
      <w:r w:rsidRPr="00655C03">
        <w:rPr>
          <w:sz w:val="24"/>
          <w:szCs w:val="24"/>
        </w:rPr>
        <w:t>счастл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</w:t>
      </w:r>
      <w:proofErr w:type="spellEnd"/>
      <w:r w:rsidRPr="00655C03">
        <w:rPr>
          <w:sz w:val="24"/>
          <w:szCs w:val="24"/>
        </w:rPr>
        <w:t xml:space="preserve">, и я буду </w:t>
      </w:r>
      <w:proofErr w:type="spellStart"/>
      <w:r w:rsidRPr="00655C03">
        <w:rPr>
          <w:sz w:val="24"/>
          <w:szCs w:val="24"/>
        </w:rPr>
        <w:t>счастл</w:t>
      </w:r>
      <w:proofErr w:type="spellEnd"/>
      <w:r w:rsidRPr="00655C03">
        <w:rPr>
          <w:sz w:val="24"/>
          <w:szCs w:val="24"/>
        </w:rPr>
        <w:t>…</w:t>
      </w:r>
      <w:proofErr w:type="gramStart"/>
      <w:r w:rsidRPr="00655C03">
        <w:rPr>
          <w:sz w:val="24"/>
          <w:szCs w:val="24"/>
        </w:rPr>
        <w:t>в</w:t>
      </w:r>
      <w:proofErr w:type="gramEnd"/>
      <w:r w:rsidRPr="00655C03">
        <w:rPr>
          <w:sz w:val="24"/>
          <w:szCs w:val="24"/>
        </w:rPr>
        <w:t>.</w:t>
      </w:r>
    </w:p>
    <w:p w:rsidR="00833B7B" w:rsidRPr="00655C03" w:rsidRDefault="00833B7B" w:rsidP="00833B7B">
      <w:pPr>
        <w:pStyle w:val="a4"/>
        <w:ind w:left="0" w:firstLine="851"/>
        <w:jc w:val="right"/>
        <w:rPr>
          <w:sz w:val="24"/>
          <w:szCs w:val="24"/>
        </w:rPr>
      </w:pPr>
      <w:r w:rsidRPr="00655C03">
        <w:rPr>
          <w:sz w:val="24"/>
          <w:szCs w:val="24"/>
        </w:rPr>
        <w:t>(Василий Шукшин)</w:t>
      </w:r>
    </w:p>
    <w:p w:rsidR="00833B7B" w:rsidRPr="00655C03" w:rsidRDefault="00833B7B" w:rsidP="00833B7B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• Подчеркните предикативные формы глагола одной чертой, а </w:t>
      </w:r>
      <w:proofErr w:type="gramStart"/>
      <w:r w:rsidRPr="00655C03">
        <w:rPr>
          <w:sz w:val="24"/>
          <w:szCs w:val="24"/>
        </w:rPr>
        <w:t>непредикативную</w:t>
      </w:r>
      <w:proofErr w:type="gramEnd"/>
      <w:r w:rsidRPr="00655C03">
        <w:rPr>
          <w:sz w:val="24"/>
          <w:szCs w:val="24"/>
        </w:rPr>
        <w:t xml:space="preserve"> – двумя.</w:t>
      </w:r>
    </w:p>
    <w:p w:rsidR="00833B7B" w:rsidRPr="00655C03" w:rsidRDefault="00833B7B" w:rsidP="00833B7B">
      <w:pPr>
        <w:pStyle w:val="a4"/>
        <w:ind w:left="0" w:firstLine="851"/>
        <w:jc w:val="center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Литература:</w:t>
      </w:r>
    </w:p>
    <w:p w:rsidR="00833B7B" w:rsidRPr="00655C03" w:rsidRDefault="00833B7B" w:rsidP="00833B7B">
      <w:pPr>
        <w:pStyle w:val="a4"/>
        <w:widowControl w:val="0"/>
        <w:numPr>
          <w:ilvl w:val="0"/>
          <w:numId w:val="8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Программа по русскому языку. Авторы: В.В. </w:t>
      </w:r>
      <w:proofErr w:type="spellStart"/>
      <w:r w:rsidRPr="00655C03">
        <w:rPr>
          <w:sz w:val="24"/>
          <w:szCs w:val="24"/>
        </w:rPr>
        <w:t>Репкин</w:t>
      </w:r>
      <w:proofErr w:type="spellEnd"/>
      <w:r w:rsidRPr="00655C03">
        <w:rPr>
          <w:sz w:val="24"/>
          <w:szCs w:val="24"/>
        </w:rPr>
        <w:t xml:space="preserve">, Е.В. </w:t>
      </w:r>
      <w:proofErr w:type="spellStart"/>
      <w:r w:rsidRPr="00655C03">
        <w:rPr>
          <w:sz w:val="24"/>
          <w:szCs w:val="24"/>
        </w:rPr>
        <w:t>Восторгова</w:t>
      </w:r>
      <w:proofErr w:type="spellEnd"/>
      <w:r w:rsidRPr="00655C03">
        <w:rPr>
          <w:sz w:val="24"/>
          <w:szCs w:val="24"/>
        </w:rPr>
        <w:t xml:space="preserve">, И.Г. </w:t>
      </w:r>
      <w:proofErr w:type="spellStart"/>
      <w:r w:rsidRPr="00655C03">
        <w:rPr>
          <w:sz w:val="24"/>
          <w:szCs w:val="24"/>
        </w:rPr>
        <w:t>Маркидонова</w:t>
      </w:r>
      <w:proofErr w:type="spellEnd"/>
      <w:r w:rsidRPr="00655C03">
        <w:rPr>
          <w:sz w:val="24"/>
          <w:szCs w:val="24"/>
        </w:rPr>
        <w:t>, Т.В. Некрасова. Концепция развивающего обучения в основной школе. Сбо</w:t>
      </w:r>
      <w:r w:rsidRPr="00655C03">
        <w:rPr>
          <w:sz w:val="24"/>
          <w:szCs w:val="24"/>
        </w:rPr>
        <w:t>р</w:t>
      </w:r>
      <w:r w:rsidRPr="00655C03">
        <w:rPr>
          <w:sz w:val="24"/>
          <w:szCs w:val="24"/>
        </w:rPr>
        <w:t xml:space="preserve">ник примерных программ (Система Д.Б. Эльконина – В.В. Давыдова). А.Б. Воронцов (автор-составитель), Е.В.Высоцкая, </w:t>
      </w:r>
      <w:proofErr w:type="spellStart"/>
      <w:r w:rsidRPr="00655C03">
        <w:rPr>
          <w:sz w:val="24"/>
          <w:szCs w:val="24"/>
        </w:rPr>
        <w:t>Е.В.Восторгова</w:t>
      </w:r>
      <w:proofErr w:type="spellEnd"/>
      <w:r w:rsidRPr="00655C03">
        <w:rPr>
          <w:sz w:val="24"/>
          <w:szCs w:val="24"/>
        </w:rPr>
        <w:t xml:space="preserve"> и др. – М.: Вита-Пресс, 2009 г</w:t>
      </w:r>
    </w:p>
    <w:p w:rsidR="00833B7B" w:rsidRPr="00655C03" w:rsidRDefault="00833B7B" w:rsidP="00833B7B">
      <w:pPr>
        <w:pStyle w:val="a4"/>
        <w:widowControl w:val="0"/>
        <w:numPr>
          <w:ilvl w:val="0"/>
          <w:numId w:val="8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В.В. </w:t>
      </w:r>
      <w:proofErr w:type="spellStart"/>
      <w:r w:rsidRPr="00655C03">
        <w:rPr>
          <w:sz w:val="24"/>
          <w:szCs w:val="24"/>
        </w:rPr>
        <w:t>Репкин</w:t>
      </w:r>
      <w:proofErr w:type="spellEnd"/>
      <w:r w:rsidRPr="00655C03">
        <w:rPr>
          <w:sz w:val="24"/>
          <w:szCs w:val="24"/>
        </w:rPr>
        <w:t xml:space="preserve">, Е.В. </w:t>
      </w:r>
      <w:proofErr w:type="spellStart"/>
      <w:r w:rsidRPr="00655C03">
        <w:rPr>
          <w:sz w:val="24"/>
          <w:szCs w:val="24"/>
        </w:rPr>
        <w:t>Восторгова</w:t>
      </w:r>
      <w:proofErr w:type="spellEnd"/>
      <w:r w:rsidRPr="00655C03">
        <w:rPr>
          <w:sz w:val="24"/>
          <w:szCs w:val="24"/>
        </w:rPr>
        <w:t xml:space="preserve"> и др. Русский язык. 7 класс, в двух частях.</w:t>
      </w:r>
      <w:r>
        <w:rPr>
          <w:sz w:val="24"/>
          <w:szCs w:val="24"/>
        </w:rPr>
        <w:t xml:space="preserve"> - М.: Вита-Пресс, 2009</w:t>
      </w:r>
      <w:r w:rsidRPr="00655C03">
        <w:rPr>
          <w:sz w:val="24"/>
          <w:szCs w:val="24"/>
        </w:rPr>
        <w:t>.</w:t>
      </w:r>
    </w:p>
    <w:p w:rsidR="006E7A2A" w:rsidRDefault="006E7A2A"/>
    <w:sectPr w:rsidR="006E7A2A" w:rsidSect="004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E5"/>
    <w:multiLevelType w:val="hybridMultilevel"/>
    <w:tmpl w:val="3BDE3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363CE"/>
    <w:multiLevelType w:val="hybridMultilevel"/>
    <w:tmpl w:val="35288592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82766C"/>
    <w:multiLevelType w:val="hybridMultilevel"/>
    <w:tmpl w:val="9ABCABE4"/>
    <w:lvl w:ilvl="0" w:tplc="ED08D048">
      <w:start w:val="1"/>
      <w:numFmt w:val="decimal"/>
      <w:lvlText w:val="%1."/>
      <w:lvlJc w:val="left"/>
      <w:pPr>
        <w:ind w:left="2854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4555C4"/>
    <w:multiLevelType w:val="hybridMultilevel"/>
    <w:tmpl w:val="FE48B0F6"/>
    <w:lvl w:ilvl="0" w:tplc="ED08D048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9D04F2"/>
    <w:multiLevelType w:val="hybridMultilevel"/>
    <w:tmpl w:val="BD086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CC6058"/>
    <w:multiLevelType w:val="hybridMultilevel"/>
    <w:tmpl w:val="762E5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371003F"/>
    <w:multiLevelType w:val="hybridMultilevel"/>
    <w:tmpl w:val="363E796A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EA1C87"/>
    <w:multiLevelType w:val="hybridMultilevel"/>
    <w:tmpl w:val="E564AB86"/>
    <w:lvl w:ilvl="0" w:tplc="E6D88A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3B7B"/>
    <w:rsid w:val="00123275"/>
    <w:rsid w:val="004D0364"/>
    <w:rsid w:val="006E7A2A"/>
    <w:rsid w:val="00734428"/>
    <w:rsid w:val="00833B7B"/>
    <w:rsid w:val="00C20D25"/>
    <w:rsid w:val="00ED317B"/>
    <w:rsid w:val="00F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3345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2017-03-15T01:52:00Z</dcterms:created>
  <dcterms:modified xsi:type="dcterms:W3CDTF">2017-03-15T03:14:00Z</dcterms:modified>
</cp:coreProperties>
</file>