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58" w:rsidRPr="00B0252D" w:rsidRDefault="00FA2469" w:rsidP="00B02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52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B0252D">
        <w:rPr>
          <w:rFonts w:ascii="Times New Roman" w:hAnsi="Times New Roman" w:cs="Times New Roman"/>
          <w:b/>
          <w:sz w:val="28"/>
          <w:szCs w:val="28"/>
          <w:u w:val="single"/>
        </w:rPr>
        <w:t>ЦЕНАРИЙ УРОКА в 5 классе</w:t>
      </w:r>
    </w:p>
    <w:p w:rsidR="00FA2469" w:rsidRPr="00FA2469" w:rsidRDefault="00FA2469" w:rsidP="00FA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552"/>
        <w:gridCol w:w="10206"/>
      </w:tblGrid>
      <w:tr w:rsidR="00FA2469" w:rsidRPr="00FA2469" w:rsidTr="00B0252D">
        <w:trPr>
          <w:trHeight w:val="454"/>
        </w:trPr>
        <w:tc>
          <w:tcPr>
            <w:tcW w:w="2376" w:type="dxa"/>
            <w:vAlign w:val="center"/>
          </w:tcPr>
          <w:p w:rsidR="00FA2469" w:rsidRPr="00FA2469" w:rsidRDefault="00FA2469" w:rsidP="00552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758" w:type="dxa"/>
            <w:gridSpan w:val="2"/>
            <w:vAlign w:val="center"/>
          </w:tcPr>
          <w:p w:rsidR="00FA2469" w:rsidRPr="00EF3300" w:rsidRDefault="00EF3300" w:rsidP="001D39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3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D39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 КАК ЕДИНИЦА СИНТАКСИСА</w:t>
            </w:r>
            <w:r w:rsidRPr="00EF33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A2469" w:rsidRPr="00FA2469" w:rsidTr="00B0252D">
        <w:trPr>
          <w:trHeight w:val="454"/>
        </w:trPr>
        <w:tc>
          <w:tcPr>
            <w:tcW w:w="2376" w:type="dxa"/>
            <w:vAlign w:val="center"/>
          </w:tcPr>
          <w:p w:rsidR="00FA2469" w:rsidRPr="00FA2469" w:rsidRDefault="00FA2469" w:rsidP="00552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2758" w:type="dxa"/>
            <w:gridSpan w:val="2"/>
            <w:vAlign w:val="center"/>
          </w:tcPr>
          <w:p w:rsidR="00FA2469" w:rsidRPr="00FA2469" w:rsidRDefault="00EF3300" w:rsidP="0055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FA2469">
              <w:rPr>
                <w:rFonts w:ascii="Times New Roman" w:hAnsi="Times New Roman" w:cs="Times New Roman"/>
                <w:sz w:val="28"/>
                <w:szCs w:val="28"/>
              </w:rPr>
              <w:t xml:space="preserve"> «открытия» нового знания</w:t>
            </w:r>
          </w:p>
        </w:tc>
      </w:tr>
      <w:tr w:rsidR="00FA2469" w:rsidRPr="00FA2469" w:rsidTr="00B0252D">
        <w:trPr>
          <w:trHeight w:val="454"/>
        </w:trPr>
        <w:tc>
          <w:tcPr>
            <w:tcW w:w="2376" w:type="dxa"/>
            <w:vAlign w:val="center"/>
          </w:tcPr>
          <w:p w:rsidR="00FA2469" w:rsidRPr="00FA2469" w:rsidRDefault="00FA2469" w:rsidP="00552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69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</w:tc>
        <w:tc>
          <w:tcPr>
            <w:tcW w:w="12758" w:type="dxa"/>
            <w:gridSpan w:val="2"/>
            <w:vAlign w:val="center"/>
          </w:tcPr>
          <w:p w:rsidR="00FA2469" w:rsidRPr="00FA2469" w:rsidRDefault="00FA2469" w:rsidP="0055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469" w:rsidRPr="00FA2469" w:rsidTr="00B0252D">
        <w:trPr>
          <w:trHeight w:val="454"/>
        </w:trPr>
        <w:tc>
          <w:tcPr>
            <w:tcW w:w="2376" w:type="dxa"/>
            <w:vAlign w:val="center"/>
          </w:tcPr>
          <w:p w:rsidR="00FA2469" w:rsidRPr="00FA2469" w:rsidRDefault="00FA2469" w:rsidP="0055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A24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деятельностная</w:t>
            </w:r>
            <w:proofErr w:type="spellEnd"/>
            <w:r w:rsidR="00552B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FA24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8" w:type="dxa"/>
            <w:gridSpan w:val="2"/>
            <w:vAlign w:val="center"/>
          </w:tcPr>
          <w:p w:rsidR="00FA2469" w:rsidRPr="00B0252D" w:rsidRDefault="00552BCB" w:rsidP="00552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52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 обучающихся умений реализации новых способов действия;</w:t>
            </w:r>
          </w:p>
        </w:tc>
      </w:tr>
      <w:tr w:rsidR="00FA2469" w:rsidRPr="00FA2469" w:rsidTr="00EF3300">
        <w:trPr>
          <w:trHeight w:val="2268"/>
        </w:trPr>
        <w:tc>
          <w:tcPr>
            <w:tcW w:w="4928" w:type="dxa"/>
            <w:gridSpan w:val="2"/>
          </w:tcPr>
          <w:p w:rsidR="00FA2469" w:rsidRPr="00FA2469" w:rsidRDefault="00FA2469" w:rsidP="00EF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A246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достижению личностных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FA2469" w:rsidRPr="00552BCB" w:rsidRDefault="00552BCB" w:rsidP="00EE61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2B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развитие </w:t>
            </w:r>
            <w:r w:rsidRPr="00552BCB">
              <w:rPr>
                <w:rFonts w:ascii="Times New Roman" w:hAnsi="Times New Roman" w:cs="Times New Roman"/>
                <w:i/>
                <w:sz w:val="28"/>
                <w:szCs w:val="28"/>
              </w:rPr>
              <w:t>способности к самооценке на основе наблюдения за собственной речью</w:t>
            </w:r>
            <w:r w:rsidR="005333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(письменной - в части правописания </w:t>
            </w:r>
            <w:r w:rsidR="00EE61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безударной гласной в </w:t>
            </w:r>
            <w:proofErr w:type="gramStart"/>
            <w:r w:rsidR="00EE6192">
              <w:rPr>
                <w:rFonts w:ascii="Times New Roman" w:hAnsi="Times New Roman" w:cs="Times New Roman"/>
                <w:i/>
                <w:sz w:val="28"/>
                <w:szCs w:val="28"/>
              </w:rPr>
              <w:t>корне слова</w:t>
            </w:r>
            <w:proofErr w:type="gramEnd"/>
            <w:r w:rsidRPr="00552B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 устной – в части выстраивания диалога с учителем и одноклассниками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);</w:t>
            </w:r>
            <w:r w:rsidR="00277D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границ собственного знания и «незнания»;</w:t>
            </w:r>
            <w:r w:rsidR="00B025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ценностных ориентиров и смыслов учебной деятельности на основе развития позн</w:t>
            </w:r>
            <w:r w:rsidR="00B025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вательных интересов, учебных мотивов;</w:t>
            </w:r>
          </w:p>
        </w:tc>
      </w:tr>
      <w:tr w:rsidR="00FA2469" w:rsidRPr="00FA2469" w:rsidTr="00EF3300">
        <w:trPr>
          <w:trHeight w:val="2268"/>
        </w:trPr>
        <w:tc>
          <w:tcPr>
            <w:tcW w:w="4928" w:type="dxa"/>
            <w:gridSpan w:val="2"/>
          </w:tcPr>
          <w:p w:rsidR="00FA2469" w:rsidRPr="00FA2469" w:rsidRDefault="00FA2469" w:rsidP="00EF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69">
              <w:rPr>
                <w:rFonts w:ascii="Times New Roman" w:hAnsi="Times New Roman" w:cs="Times New Roman"/>
                <w:sz w:val="24"/>
                <w:szCs w:val="24"/>
              </w:rPr>
              <w:t xml:space="preserve">по достижению </w:t>
            </w:r>
            <w:proofErr w:type="spellStart"/>
            <w:r w:rsidRPr="00FA246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A246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0206" w:type="dxa"/>
          </w:tcPr>
          <w:p w:rsidR="00FA2469" w:rsidRPr="00B0252D" w:rsidRDefault="00552BCB" w:rsidP="00EE6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252D">
              <w:rPr>
                <w:rFonts w:ascii="Times New Roman" w:hAnsi="Times New Roman"/>
                <w:sz w:val="28"/>
                <w:szCs w:val="28"/>
                <w:lang w:val="ru-RU"/>
              </w:rPr>
              <w:t>развитие способности извлекать информацию из разных источников; развитие регулятивных, познавательных и коммуникативных УУД;</w:t>
            </w:r>
            <w:r w:rsidR="00B0252D" w:rsidRPr="00B02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развитие адекватного понимания информации устного сообщения;</w:t>
            </w:r>
            <w:r w:rsidR="00EF33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252D" w:rsidRPr="00B0252D">
              <w:rPr>
                <w:rFonts w:ascii="Times New Roman" w:hAnsi="Times New Roman"/>
                <w:sz w:val="28"/>
                <w:szCs w:val="28"/>
                <w:lang w:val="ru-RU"/>
              </w:rPr>
              <w:t>умения строить устное высказывание с учётом коммуникативной задачи; умения анализировать, сопоставлять, обобщать, делать выводы, аргументировать свою точку зрения</w:t>
            </w:r>
            <w:r w:rsidR="00B0252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FA2469" w:rsidRPr="00FA2469" w:rsidTr="00B0252D">
        <w:trPr>
          <w:trHeight w:val="454"/>
        </w:trPr>
        <w:tc>
          <w:tcPr>
            <w:tcW w:w="2376" w:type="dxa"/>
            <w:vAlign w:val="center"/>
          </w:tcPr>
          <w:p w:rsidR="00FA2469" w:rsidRPr="00FA2469" w:rsidRDefault="00552BCB" w:rsidP="0055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содержательная:</w:t>
            </w:r>
          </w:p>
        </w:tc>
        <w:tc>
          <w:tcPr>
            <w:tcW w:w="12758" w:type="dxa"/>
            <w:gridSpan w:val="2"/>
            <w:vAlign w:val="center"/>
          </w:tcPr>
          <w:p w:rsidR="00FA2469" w:rsidRPr="00B0252D" w:rsidRDefault="00552BCB" w:rsidP="00552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52D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понятийной базы за счёт включения в нее новых элементов</w:t>
            </w:r>
          </w:p>
        </w:tc>
      </w:tr>
      <w:tr w:rsidR="00FA2469" w:rsidRPr="00FA2469" w:rsidTr="00EF3300">
        <w:trPr>
          <w:trHeight w:val="454"/>
        </w:trPr>
        <w:tc>
          <w:tcPr>
            <w:tcW w:w="4928" w:type="dxa"/>
            <w:gridSpan w:val="2"/>
          </w:tcPr>
          <w:p w:rsidR="00FA2469" w:rsidRPr="00FA2469" w:rsidRDefault="00FA2469" w:rsidP="00EF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69">
              <w:rPr>
                <w:rFonts w:ascii="Times New Roman" w:hAnsi="Times New Roman" w:cs="Times New Roman"/>
                <w:sz w:val="24"/>
                <w:szCs w:val="24"/>
              </w:rPr>
              <w:t>по достижению предметных результатов</w:t>
            </w:r>
          </w:p>
        </w:tc>
        <w:tc>
          <w:tcPr>
            <w:tcW w:w="10206" w:type="dxa"/>
            <w:vAlign w:val="center"/>
          </w:tcPr>
          <w:p w:rsidR="00FA2469" w:rsidRPr="00B0252D" w:rsidRDefault="0053339D" w:rsidP="001D39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знакомство с </w:t>
            </w:r>
            <w:r w:rsidR="00EE6192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предложением как основной единицей синтаксиса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D394D">
              <w:rPr>
                <w:rFonts w:ascii="Times New Roman" w:hAnsi="Times New Roman"/>
                <w:sz w:val="28"/>
                <w:szCs w:val="28"/>
                <w:lang w:val="ru-RU"/>
              </w:rPr>
              <w:t>его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основными функциями;</w:t>
            </w:r>
            <w:r w:rsidR="001D39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52BCB" w:rsidRPr="00B02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умения орфографически грамотно </w:t>
            </w:r>
            <w:r w:rsidR="001D39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безударные гласные в </w:t>
            </w:r>
            <w:proofErr w:type="gramStart"/>
            <w:r w:rsidR="001D394D">
              <w:rPr>
                <w:rFonts w:ascii="Times New Roman" w:hAnsi="Times New Roman"/>
                <w:sz w:val="28"/>
                <w:szCs w:val="28"/>
                <w:lang w:val="ru-RU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="00B0252D" w:rsidRPr="00B0252D">
              <w:rPr>
                <w:rFonts w:ascii="Times New Roman" w:hAnsi="Times New Roman"/>
                <w:sz w:val="28"/>
                <w:szCs w:val="28"/>
                <w:lang w:val="ru-RU"/>
              </w:rPr>
              <w:t>развитие умения различать части речи;</w:t>
            </w:r>
            <w:r w:rsidR="001D39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различать виды словосочетаний; формирование умения составлять словосочетания определенной модели;</w:t>
            </w:r>
            <w:r w:rsidR="00B0252D" w:rsidRPr="00B02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формирование навыка работы с алгоритмом</w:t>
            </w:r>
            <w:r w:rsidR="00B02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формирование навыка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работы с деформированным текстом</w:t>
            </w:r>
            <w:r w:rsidR="00B0252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0252D" w:rsidRDefault="00B0252D"/>
    <w:p w:rsidR="00B0252D" w:rsidRDefault="00B0252D">
      <w:r>
        <w:br w:type="page"/>
      </w:r>
    </w:p>
    <w:p w:rsidR="00B0252D" w:rsidRPr="00B0252D" w:rsidRDefault="00B0252D" w:rsidP="00B025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5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ТЕХНОЛОГИЧЕСКАЯ КАРТА УРОКА</w:t>
      </w:r>
    </w:p>
    <w:tbl>
      <w:tblPr>
        <w:tblStyle w:val="a3"/>
        <w:tblW w:w="15266" w:type="dxa"/>
        <w:tblLook w:val="01E0" w:firstRow="1" w:lastRow="1" w:firstColumn="1" w:lastColumn="1" w:noHBand="0" w:noVBand="0"/>
      </w:tblPr>
      <w:tblGrid>
        <w:gridCol w:w="2260"/>
        <w:gridCol w:w="3008"/>
        <w:gridCol w:w="2963"/>
        <w:gridCol w:w="2520"/>
        <w:gridCol w:w="2398"/>
        <w:gridCol w:w="2117"/>
      </w:tblGrid>
      <w:tr w:rsidR="0053339D" w:rsidTr="005B1722">
        <w:trPr>
          <w:trHeight w:val="510"/>
        </w:trPr>
        <w:tc>
          <w:tcPr>
            <w:tcW w:w="2260" w:type="dxa"/>
            <w:vMerge w:val="restart"/>
            <w:vAlign w:val="center"/>
          </w:tcPr>
          <w:p w:rsidR="0053339D" w:rsidRPr="00EF3300" w:rsidRDefault="0053339D" w:rsidP="00B0252D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F330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Этап урока</w:t>
            </w:r>
          </w:p>
        </w:tc>
        <w:tc>
          <w:tcPr>
            <w:tcW w:w="3008" w:type="dxa"/>
            <w:vMerge w:val="restart"/>
            <w:vAlign w:val="center"/>
          </w:tcPr>
          <w:p w:rsidR="0053339D" w:rsidRPr="003F60FC" w:rsidRDefault="0053339D" w:rsidP="00B0252D">
            <w:pPr>
              <w:pStyle w:val="a4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3F60F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Действия педагога</w:t>
            </w:r>
          </w:p>
        </w:tc>
        <w:tc>
          <w:tcPr>
            <w:tcW w:w="2963" w:type="dxa"/>
            <w:vMerge w:val="restart"/>
            <w:vAlign w:val="center"/>
          </w:tcPr>
          <w:p w:rsidR="0053339D" w:rsidRDefault="0053339D" w:rsidP="0053339D">
            <w:pPr>
              <w:pStyle w:val="a4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7035" w:type="dxa"/>
            <w:gridSpan w:val="3"/>
            <w:vAlign w:val="center"/>
          </w:tcPr>
          <w:p w:rsidR="0053339D" w:rsidRPr="003F60FC" w:rsidRDefault="00D83A1D" w:rsidP="00EF3300">
            <w:pPr>
              <w:pStyle w:val="a4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Универсальные действия</w:t>
            </w:r>
          </w:p>
        </w:tc>
      </w:tr>
      <w:tr w:rsidR="005140CC" w:rsidTr="005B1722">
        <w:tc>
          <w:tcPr>
            <w:tcW w:w="2260" w:type="dxa"/>
            <w:vMerge/>
          </w:tcPr>
          <w:p w:rsidR="0053339D" w:rsidRDefault="0053339D" w:rsidP="007944F6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008" w:type="dxa"/>
            <w:vMerge/>
            <w:vAlign w:val="center"/>
          </w:tcPr>
          <w:p w:rsidR="0053339D" w:rsidRDefault="0053339D" w:rsidP="00B0252D">
            <w:pPr>
              <w:pStyle w:val="a4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63" w:type="dxa"/>
            <w:vMerge/>
          </w:tcPr>
          <w:p w:rsidR="0053339D" w:rsidRPr="00EF3300" w:rsidRDefault="0053339D" w:rsidP="00EF3300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53339D" w:rsidRDefault="0053339D" w:rsidP="00EF3300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F330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Познавательные</w:t>
            </w:r>
          </w:p>
          <w:p w:rsidR="0053339D" w:rsidRPr="00EF3300" w:rsidRDefault="0053339D" w:rsidP="00EF3300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F330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2398" w:type="dxa"/>
            <w:vAlign w:val="center"/>
          </w:tcPr>
          <w:p w:rsidR="0053339D" w:rsidRPr="00EF3300" w:rsidRDefault="0053339D" w:rsidP="00EF3300">
            <w:pPr>
              <w:pStyle w:val="a4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EF3300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Коммуникативные УУД</w:t>
            </w:r>
          </w:p>
        </w:tc>
        <w:tc>
          <w:tcPr>
            <w:tcW w:w="2117" w:type="dxa"/>
            <w:vAlign w:val="center"/>
          </w:tcPr>
          <w:p w:rsidR="0053339D" w:rsidRDefault="0053339D" w:rsidP="00EF3300">
            <w:pPr>
              <w:pStyle w:val="a4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Регулятивные</w:t>
            </w:r>
          </w:p>
          <w:p w:rsidR="0053339D" w:rsidRPr="003F60FC" w:rsidRDefault="0053339D" w:rsidP="00EF3300">
            <w:pPr>
              <w:pStyle w:val="a4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УУД</w:t>
            </w:r>
          </w:p>
        </w:tc>
      </w:tr>
      <w:tr w:rsidR="005140CC" w:rsidRPr="00EF3300" w:rsidTr="005B1722">
        <w:trPr>
          <w:trHeight w:val="1304"/>
        </w:trPr>
        <w:tc>
          <w:tcPr>
            <w:tcW w:w="2260" w:type="dxa"/>
            <w:vAlign w:val="center"/>
          </w:tcPr>
          <w:p w:rsidR="0053339D" w:rsidRDefault="0053339D" w:rsidP="00D83A1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62688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Этап мотивации (самоопределения) к учебной деятельности</w:t>
            </w:r>
          </w:p>
        </w:tc>
        <w:tc>
          <w:tcPr>
            <w:tcW w:w="3008" w:type="dxa"/>
            <w:vAlign w:val="center"/>
          </w:tcPr>
          <w:p w:rsidR="0053339D" w:rsidRDefault="0053339D" w:rsidP="00D83A1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Организует начало урока, проверяет наличие письменных принадлежностей.</w:t>
            </w:r>
          </w:p>
        </w:tc>
        <w:tc>
          <w:tcPr>
            <w:tcW w:w="2963" w:type="dxa"/>
            <w:vAlign w:val="center"/>
          </w:tcPr>
          <w:p w:rsidR="0053339D" w:rsidRDefault="00D83A1D" w:rsidP="00D83A1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Обучающиеся записывают дату, вид работы, проверяют готовность к уроку</w:t>
            </w:r>
          </w:p>
        </w:tc>
        <w:tc>
          <w:tcPr>
            <w:tcW w:w="2520" w:type="dxa"/>
            <w:vAlign w:val="center"/>
          </w:tcPr>
          <w:p w:rsidR="0053339D" w:rsidRDefault="0053339D" w:rsidP="00D83A1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vAlign w:val="center"/>
          </w:tcPr>
          <w:p w:rsidR="0053339D" w:rsidRPr="00547F87" w:rsidRDefault="00D83A1D" w:rsidP="00D83A1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2117" w:type="dxa"/>
            <w:vAlign w:val="center"/>
          </w:tcPr>
          <w:p w:rsidR="0053339D" w:rsidRPr="00547F87" w:rsidRDefault="00D83A1D" w:rsidP="00D83A1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Целеполагание </w:t>
            </w:r>
          </w:p>
        </w:tc>
      </w:tr>
      <w:tr w:rsidR="005140CC" w:rsidRPr="004A55BD" w:rsidTr="005B1722">
        <w:tc>
          <w:tcPr>
            <w:tcW w:w="2260" w:type="dxa"/>
          </w:tcPr>
          <w:p w:rsidR="0053339D" w:rsidRDefault="0053339D" w:rsidP="00AD02A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2. </w:t>
            </w:r>
            <w:r w:rsidRPr="00771682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Актуализация знаний,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 постановка учебной проблемы</w:t>
            </w:r>
          </w:p>
        </w:tc>
        <w:tc>
          <w:tcPr>
            <w:tcW w:w="3008" w:type="dxa"/>
          </w:tcPr>
          <w:p w:rsidR="00DC6867" w:rsidRDefault="003C2CE9" w:rsidP="00A66909">
            <w:pPr>
              <w:pStyle w:val="a4"/>
              <w:tabs>
                <w:tab w:val="left" w:pos="-133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Просит выполнить фонетическую и орфографическую задачу: укажите ошибочное суждение:</w:t>
            </w:r>
          </w:p>
          <w:p w:rsidR="003C2CE9" w:rsidRDefault="003C2CE9" w:rsidP="003C2CE9">
            <w:pPr>
              <w:pStyle w:val="a4"/>
              <w:tabs>
                <w:tab w:val="left" w:pos="-133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C2CE9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слове П</w:t>
            </w:r>
            <w:r w:rsidRPr="003C2CE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</w:t>
            </w:r>
            <w:r w:rsidRPr="003C2CE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РАМА – четыре слога.</w:t>
            </w:r>
          </w:p>
          <w:p w:rsidR="003C2CE9" w:rsidRDefault="003C2CE9" w:rsidP="003C2CE9">
            <w:pPr>
              <w:pStyle w:val="a4"/>
              <w:tabs>
                <w:tab w:val="left" w:pos="-133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слове С</w:t>
            </w:r>
            <w:r w:rsidRPr="003C2CE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</w:t>
            </w:r>
            <w:r w:rsidRPr="003C2CE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ЛЕНИЕ букв меньше, чем звуков.</w:t>
            </w:r>
          </w:p>
          <w:p w:rsidR="003C2CE9" w:rsidRDefault="003C2CE9" w:rsidP="003C2CE9">
            <w:pPr>
              <w:pStyle w:val="a4"/>
              <w:tabs>
                <w:tab w:val="left" w:pos="-133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В слове ВЫР</w:t>
            </w:r>
            <w:r w:rsidRPr="003C2CE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ЗИТЬ букв больше, чем звуков.</w:t>
            </w:r>
          </w:p>
          <w:p w:rsidR="003C2CE9" w:rsidRDefault="003C2CE9" w:rsidP="003C2CE9">
            <w:pPr>
              <w:pStyle w:val="a4"/>
              <w:tabs>
                <w:tab w:val="left" w:pos="-133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В слове Ч</w:t>
            </w:r>
            <w:r w:rsidRPr="003C2CE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 все согласные твёрдые.</w:t>
            </w:r>
          </w:p>
          <w:p w:rsidR="003C2CE9" w:rsidRDefault="003C2CE9" w:rsidP="003C2CE9">
            <w:pPr>
              <w:pStyle w:val="a4"/>
              <w:tabs>
                <w:tab w:val="left" w:pos="-133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Организует повторение по ранее изученной теме «Словосочетание»; проверяет умение составлять именные и глагольные словосочетания со словом ЧУДО.</w:t>
            </w:r>
          </w:p>
          <w:p w:rsidR="003C2CE9" w:rsidRPr="00A66909" w:rsidRDefault="003C2CE9" w:rsidP="003C2CE9">
            <w:pPr>
              <w:pStyle w:val="a4"/>
              <w:tabs>
                <w:tab w:val="left" w:pos="-133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Организует теоретический опрос по теме «Словосочетание»: чем словосочетание отличается от предложения.</w:t>
            </w:r>
          </w:p>
        </w:tc>
        <w:tc>
          <w:tcPr>
            <w:tcW w:w="2963" w:type="dxa"/>
          </w:tcPr>
          <w:p w:rsidR="00DC6867" w:rsidRPr="000C0F16" w:rsidRDefault="003C2CE9" w:rsidP="003C2CE9">
            <w:pPr>
              <w:pStyle w:val="a5"/>
              <w:ind w:left="0"/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</w:pPr>
            <w:proofErr w:type="gramStart"/>
            <w:r w:rsidRPr="000C0F16"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  <w:t>Обучающиеся</w:t>
            </w:r>
            <w:proofErr w:type="gramEnd"/>
            <w:r w:rsidRPr="000C0F16"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  <w:t xml:space="preserve"> выполняют поставленную орфографическую и фонетическую задачу, объясняют ход своих рассуждений</w:t>
            </w:r>
            <w:r w:rsidR="000C0F16" w:rsidRPr="000C0F16"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  <w:t>:</w:t>
            </w:r>
          </w:p>
          <w:p w:rsidR="000C0F16" w:rsidRPr="000C0F16" w:rsidRDefault="000C0F16" w:rsidP="000C0F16">
            <w:pPr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</w:pPr>
            <w:r w:rsidRPr="000C0F16"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  <w:t>1. В слове ПАНОРАМА четыре слога, потому что количество слогов  в слове зависит от количества гласных звуков.</w:t>
            </w:r>
          </w:p>
          <w:p w:rsidR="000C0F16" w:rsidRPr="000C0F16" w:rsidRDefault="000C0F16" w:rsidP="000C0F16">
            <w:pPr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</w:pPr>
            <w:r w:rsidRPr="000C0F16"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  <w:t>2. В слове СОЖАЛЕНИЕ 9 букв, а 10 звуков, потому что буква</w:t>
            </w:r>
            <w:proofErr w:type="gramStart"/>
            <w:r w:rsidRPr="000C0F16"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  <w:t xml:space="preserve"> Е</w:t>
            </w:r>
            <w:proofErr w:type="gramEnd"/>
            <w:r w:rsidRPr="000C0F16"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  <w:t xml:space="preserve"> стоит после гласной И </w:t>
            </w:r>
            <w:proofErr w:type="spellStart"/>
            <w:r w:rsidRPr="000C0F16"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  <w:t>и</w:t>
            </w:r>
            <w:proofErr w:type="spellEnd"/>
            <w:r w:rsidRPr="000C0F16"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  <w:t xml:space="preserve"> обозначает 2 звука.</w:t>
            </w:r>
          </w:p>
          <w:p w:rsidR="000C0F16" w:rsidRPr="000C0F16" w:rsidRDefault="000C0F16" w:rsidP="000C0F16">
            <w:pPr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</w:pPr>
            <w:r w:rsidRPr="000C0F16"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  <w:t>3. В слове ВЫРАЗИТЬ 8 букв и 7 звуков, потому что Ь звука не обозначает.</w:t>
            </w:r>
          </w:p>
          <w:p w:rsidR="000C0F16" w:rsidRDefault="000C0F16" w:rsidP="000C0F16">
            <w:pPr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0C0F16"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  <w:t>4. В слове ЧУДО [</w:t>
            </w:r>
            <w:proofErr w:type="gramStart"/>
            <w:r w:rsidRPr="000C0F16"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  <w:t>ч</w:t>
            </w:r>
            <w:proofErr w:type="gramEnd"/>
            <w:r w:rsidRPr="000C0F16"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  <w:t>] всегда мягкий согласный, поэтому данное суждение ошибочно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.</w:t>
            </w:r>
          </w:p>
          <w:p w:rsidR="000C0F16" w:rsidRDefault="000C0F16" w:rsidP="000C0F16">
            <w:pPr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  <w:p w:rsidR="000C0F16" w:rsidRPr="000C0F16" w:rsidRDefault="000C0F16" w:rsidP="000C0F16">
            <w:pPr>
              <w:rPr>
                <w:rFonts w:ascii="Times New Roman" w:eastAsia="MS Mincho" w:hAnsi="Times New Roman" w:cs="Times New Roman"/>
                <w:bCs/>
                <w:i/>
                <w:lang w:eastAsia="ja-JP"/>
              </w:rPr>
            </w:pPr>
            <w:r w:rsidRPr="000C0F16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>Именные словосочетания:</w:t>
            </w:r>
          </w:p>
          <w:p w:rsidR="000C0F16" w:rsidRPr="000C0F16" w:rsidRDefault="000C0F16" w:rsidP="000C0F16">
            <w:pPr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0C0F16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Удивительное чудо</w:t>
            </w:r>
          </w:p>
          <w:p w:rsidR="000C0F16" w:rsidRPr="000C0F16" w:rsidRDefault="000C0F16" w:rsidP="000C0F16">
            <w:pPr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0C0F16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Редкое чудо</w:t>
            </w:r>
          </w:p>
          <w:p w:rsidR="000C0F16" w:rsidRPr="000C0F16" w:rsidRDefault="000C0F16" w:rsidP="000C0F16">
            <w:pPr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0C0F16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Невероятное чудо.</w:t>
            </w:r>
          </w:p>
          <w:p w:rsidR="000C0F16" w:rsidRPr="000C0F16" w:rsidRDefault="000C0F16" w:rsidP="000C0F16">
            <w:pPr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0C0F16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Обыкновенное чудо.</w:t>
            </w:r>
          </w:p>
          <w:p w:rsidR="000C0F16" w:rsidRDefault="000C0F16" w:rsidP="000C0F16">
            <w:pPr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  <w:p w:rsidR="000C0F16" w:rsidRPr="000C0F16" w:rsidRDefault="000C0F16" w:rsidP="000C0F16">
            <w:pPr>
              <w:rPr>
                <w:rFonts w:ascii="Times New Roman" w:eastAsia="MS Mincho" w:hAnsi="Times New Roman" w:cs="Times New Roman"/>
                <w:bCs/>
                <w:i/>
                <w:lang w:eastAsia="ja-JP"/>
              </w:rPr>
            </w:pPr>
            <w:r w:rsidRPr="000C0F16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>Глагольные словосочетания:</w:t>
            </w:r>
          </w:p>
          <w:p w:rsidR="000C0F16" w:rsidRPr="000C0F16" w:rsidRDefault="000C0F16" w:rsidP="000C0F16">
            <w:pPr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0C0F16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Увидеть чудо.</w:t>
            </w:r>
          </w:p>
          <w:p w:rsidR="000C0F16" w:rsidRPr="000C0F16" w:rsidRDefault="000C0F16" w:rsidP="000C0F16">
            <w:pPr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0C0F16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Творить чудо.</w:t>
            </w:r>
          </w:p>
          <w:p w:rsidR="000C0F16" w:rsidRPr="000C0F16" w:rsidRDefault="000C0F16" w:rsidP="000C0F16">
            <w:pPr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0C0F16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Верить в чудо.</w:t>
            </w:r>
          </w:p>
          <w:p w:rsidR="000C0F16" w:rsidRPr="000C0F16" w:rsidRDefault="000C0F16" w:rsidP="000C0F16">
            <w:pPr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0C0F16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Мечтать о чуде.</w:t>
            </w:r>
          </w:p>
          <w:p w:rsidR="000C0F16" w:rsidRDefault="000C0F16" w:rsidP="000C0F16">
            <w:pPr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  <w:p w:rsidR="000C0F16" w:rsidRPr="000C0F16" w:rsidRDefault="000C0F16" w:rsidP="000C0F16">
            <w:pPr>
              <w:rPr>
                <w:rFonts w:ascii="Times New Roman" w:eastAsia="MS Mincho" w:hAnsi="Times New Roman" w:cs="Times New Roman"/>
                <w:bCs/>
                <w:i/>
                <w:lang w:eastAsia="ja-JP"/>
              </w:rPr>
            </w:pPr>
            <w:r w:rsidRPr="000C0F16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>Словосочетания отличаются от слова тем, что они более точно, ярко и конкретно называют предмет, конкретизируют значение слова.</w:t>
            </w:r>
          </w:p>
          <w:p w:rsidR="000C0F16" w:rsidRPr="000C0F16" w:rsidRDefault="000C0F16" w:rsidP="000C0F16">
            <w:pPr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</w:tc>
        <w:tc>
          <w:tcPr>
            <w:tcW w:w="2520" w:type="dxa"/>
          </w:tcPr>
          <w:p w:rsidR="0053339D" w:rsidRPr="00FE0C4B" w:rsidRDefault="0053339D" w:rsidP="00FE0C4B">
            <w:pPr>
              <w:ind w:left="34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lastRenderedPageBreak/>
              <w:t>осуществл</w:t>
            </w:r>
            <w:r w:rsidR="003E38ED">
              <w:rPr>
                <w:rFonts w:ascii="Times New Roman" w:eastAsia="MS Mincho" w:hAnsi="Times New Roman" w:cs="Times New Roman"/>
                <w:bCs/>
                <w:lang w:eastAsia="ja-JP"/>
              </w:rPr>
              <w:t>ять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поиск необходимой информации для выполнения учебных заданий с использованием </w:t>
            </w:r>
            <w:r w:rsidR="003E38ED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справочной 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литературы</w:t>
            </w:r>
            <w:r w:rsidR="003E38ED">
              <w:rPr>
                <w:rFonts w:ascii="Times New Roman" w:eastAsia="MS Mincho" w:hAnsi="Times New Roman" w:cs="Times New Roman"/>
                <w:bCs/>
                <w:lang w:eastAsia="ja-JP"/>
              </w:rPr>
              <w:t>.</w:t>
            </w:r>
          </w:p>
          <w:p w:rsidR="0053339D" w:rsidRDefault="0053339D" w:rsidP="007944F6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</w:tcPr>
          <w:p w:rsidR="0053339D" w:rsidRPr="00FE0C4B" w:rsidRDefault="0053339D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понимать возможность различных позиций других людей, отличных </w:t>
            </w:r>
            <w:proofErr w:type="gramStart"/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от</w:t>
            </w:r>
            <w:proofErr w:type="gramEnd"/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собственно,   и ориентироваться </w:t>
            </w:r>
            <w:proofErr w:type="gramStart"/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на</w:t>
            </w:r>
            <w:proofErr w:type="gramEnd"/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позицию партнера в общении и взаимодействии;</w:t>
            </w:r>
          </w:p>
          <w:p w:rsidR="0053339D" w:rsidRPr="00FE0C4B" w:rsidRDefault="0053339D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53339D" w:rsidRPr="00FE0C4B" w:rsidRDefault="0053339D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формулировать собственное мнение и позицию.</w:t>
            </w:r>
          </w:p>
        </w:tc>
        <w:tc>
          <w:tcPr>
            <w:tcW w:w="2117" w:type="dxa"/>
          </w:tcPr>
          <w:p w:rsidR="0053339D" w:rsidRPr="00FE0C4B" w:rsidRDefault="0053339D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оценивать правильность выполнения действия на уровне адекватной ретроспективной оценки;</w:t>
            </w:r>
          </w:p>
          <w:p w:rsidR="0053339D" w:rsidRPr="00FE0C4B" w:rsidRDefault="0053339D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вносить необходимые коррективы в действие после его завершения на основе его оценки и учета характера  сделанных ошибок;</w:t>
            </w:r>
          </w:p>
          <w:p w:rsidR="0053339D" w:rsidRPr="00FE0C4B" w:rsidRDefault="0053339D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выполнять учебные действия в материализованной, </w:t>
            </w:r>
            <w:proofErr w:type="spellStart"/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громкоречевой</w:t>
            </w:r>
            <w:proofErr w:type="spellEnd"/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 умственной форме</w:t>
            </w:r>
          </w:p>
        </w:tc>
      </w:tr>
      <w:tr w:rsidR="005140CC" w:rsidRPr="00D70BC9" w:rsidTr="005B1722">
        <w:tc>
          <w:tcPr>
            <w:tcW w:w="2260" w:type="dxa"/>
          </w:tcPr>
          <w:p w:rsidR="00AD02AC" w:rsidRPr="00E11F3C" w:rsidRDefault="00AD02AC" w:rsidP="00AD02AC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lastRenderedPageBreak/>
              <w:t>3. Открытие новых знаний</w:t>
            </w:r>
          </w:p>
        </w:tc>
        <w:tc>
          <w:tcPr>
            <w:tcW w:w="3008" w:type="dxa"/>
          </w:tcPr>
          <w:p w:rsidR="00AD02AC" w:rsidRDefault="000C0F16" w:rsidP="000C0F16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Организует деятельность обучающихся на формулировку темы урока и целей урока:</w:t>
            </w:r>
          </w:p>
          <w:p w:rsidR="000C0F16" w:rsidRDefault="000C0F16" w:rsidP="000C0F16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 вы думаете, содержит словосочетание законченную информацию? </w:t>
            </w:r>
            <w:r w:rsidR="00D57CD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Какая единица синтаксиса характеризуется смысловой и интонационной законченностью?</w:t>
            </w:r>
          </w:p>
          <w:p w:rsidR="00D57CD1" w:rsidRDefault="00D57CD1" w:rsidP="000C0F16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57CD1" w:rsidRPr="000C0F16" w:rsidRDefault="00D57CD1" w:rsidP="000C0F16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случае затруднения предлагает  обратиться к теоретическому материалу учебника – стр.</w:t>
            </w:r>
            <w:r w:rsidR="0020475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108.</w:t>
            </w:r>
          </w:p>
        </w:tc>
        <w:tc>
          <w:tcPr>
            <w:tcW w:w="2963" w:type="dxa"/>
          </w:tcPr>
          <w:p w:rsidR="003E38ED" w:rsidRDefault="00D57CD1" w:rsidP="003E38ED">
            <w:pPr>
              <w:ind w:left="34"/>
              <w:jc w:val="both"/>
              <w:rPr>
                <w:rFonts w:ascii="Times New Roman" w:hAnsi="Times New Roman"/>
                <w:bCs/>
                <w:lang w:bidi="en-US"/>
              </w:rPr>
            </w:pPr>
            <w:r>
              <w:rPr>
                <w:rFonts w:ascii="Times New Roman" w:hAnsi="Times New Roman"/>
                <w:bCs/>
                <w:lang w:bidi="en-US"/>
              </w:rPr>
              <w:t>Обучающиеся с помощью вопросов учителя пытаются сформулировать тему урока, его цели:</w:t>
            </w:r>
          </w:p>
          <w:p w:rsidR="00D57CD1" w:rsidRDefault="00D57CD1" w:rsidP="003E38ED">
            <w:pPr>
              <w:ind w:left="34"/>
              <w:jc w:val="both"/>
              <w:rPr>
                <w:rFonts w:ascii="Times New Roman" w:hAnsi="Times New Roman"/>
                <w:bCs/>
                <w:lang w:bidi="en-US"/>
              </w:rPr>
            </w:pPr>
            <w:r>
              <w:rPr>
                <w:rFonts w:ascii="Times New Roman" w:hAnsi="Times New Roman"/>
                <w:bCs/>
                <w:lang w:bidi="en-US"/>
              </w:rPr>
              <w:t>Словосочетание не содержит смысловой и интонационной законченности; только предложение может выражать законченную мысль и характеризоваться интонационной законченностью.</w:t>
            </w:r>
          </w:p>
          <w:p w:rsidR="00D57CD1" w:rsidRDefault="00D57CD1" w:rsidP="003E38ED">
            <w:pPr>
              <w:ind w:left="34"/>
              <w:jc w:val="both"/>
              <w:rPr>
                <w:rFonts w:ascii="Times New Roman" w:hAnsi="Times New Roman"/>
                <w:bCs/>
                <w:lang w:bidi="en-US"/>
              </w:rPr>
            </w:pPr>
          </w:p>
          <w:p w:rsidR="00D57CD1" w:rsidRDefault="00D57CD1" w:rsidP="003E38ED">
            <w:pPr>
              <w:ind w:left="34"/>
              <w:jc w:val="both"/>
              <w:rPr>
                <w:rFonts w:ascii="Times New Roman" w:hAnsi="Times New Roman"/>
                <w:bCs/>
                <w:lang w:bidi="en-US"/>
              </w:rPr>
            </w:pPr>
            <w:r w:rsidRPr="00D57CD1">
              <w:rPr>
                <w:rFonts w:ascii="Times New Roman" w:hAnsi="Times New Roman"/>
                <w:b/>
                <w:bCs/>
                <w:lang w:bidi="en-US"/>
              </w:rPr>
              <w:t>Тема урока</w:t>
            </w:r>
            <w:r>
              <w:rPr>
                <w:rFonts w:ascii="Times New Roman" w:hAnsi="Times New Roman"/>
                <w:bCs/>
                <w:lang w:bidi="en-US"/>
              </w:rPr>
              <w:t xml:space="preserve"> «Предложение как единица синтаксиса»</w:t>
            </w:r>
          </w:p>
          <w:p w:rsidR="00D57CD1" w:rsidRPr="00D57CD1" w:rsidRDefault="00D57CD1" w:rsidP="003E38ED">
            <w:pPr>
              <w:ind w:left="34"/>
              <w:jc w:val="both"/>
              <w:rPr>
                <w:rFonts w:ascii="Times New Roman" w:hAnsi="Times New Roman"/>
                <w:b/>
                <w:bCs/>
                <w:lang w:bidi="en-US"/>
              </w:rPr>
            </w:pPr>
            <w:r w:rsidRPr="00D57CD1">
              <w:rPr>
                <w:rFonts w:ascii="Times New Roman" w:hAnsi="Times New Roman"/>
                <w:b/>
                <w:bCs/>
                <w:lang w:bidi="en-US"/>
              </w:rPr>
              <w:t xml:space="preserve">Цели урока: </w:t>
            </w:r>
          </w:p>
          <w:p w:rsidR="00D57CD1" w:rsidRPr="00D57CD1" w:rsidRDefault="00D57CD1" w:rsidP="003E38ED">
            <w:pPr>
              <w:ind w:left="34"/>
              <w:jc w:val="both"/>
              <w:rPr>
                <w:rFonts w:ascii="Times New Roman" w:hAnsi="Times New Roman"/>
                <w:bCs/>
                <w:i/>
                <w:lang w:bidi="en-US"/>
              </w:rPr>
            </w:pPr>
            <w:r w:rsidRPr="00D57CD1">
              <w:rPr>
                <w:rFonts w:ascii="Times New Roman" w:hAnsi="Times New Roman"/>
                <w:bCs/>
                <w:i/>
                <w:lang w:bidi="en-US"/>
              </w:rPr>
              <w:t>дать определение предложения;</w:t>
            </w:r>
          </w:p>
          <w:p w:rsidR="00D57CD1" w:rsidRPr="00D57CD1" w:rsidRDefault="00D57CD1" w:rsidP="003E38ED">
            <w:pPr>
              <w:ind w:left="34"/>
              <w:jc w:val="both"/>
              <w:rPr>
                <w:rFonts w:ascii="Times New Roman" w:hAnsi="Times New Roman"/>
                <w:bCs/>
                <w:i/>
                <w:lang w:bidi="en-US"/>
              </w:rPr>
            </w:pPr>
            <w:r w:rsidRPr="00D57CD1">
              <w:rPr>
                <w:rFonts w:ascii="Times New Roman" w:hAnsi="Times New Roman"/>
                <w:bCs/>
                <w:i/>
                <w:lang w:bidi="en-US"/>
              </w:rPr>
              <w:t>узнать, что называется смысловой и интонационной законченностью;</w:t>
            </w:r>
          </w:p>
          <w:p w:rsidR="00D57CD1" w:rsidRDefault="00D57CD1" w:rsidP="003E38ED">
            <w:pPr>
              <w:ind w:left="34"/>
              <w:jc w:val="both"/>
              <w:rPr>
                <w:rFonts w:ascii="Times New Roman" w:hAnsi="Times New Roman"/>
                <w:bCs/>
                <w:lang w:bidi="en-US"/>
              </w:rPr>
            </w:pPr>
            <w:r w:rsidRPr="00D57CD1">
              <w:rPr>
                <w:rFonts w:ascii="Times New Roman" w:hAnsi="Times New Roman"/>
                <w:bCs/>
                <w:i/>
                <w:lang w:bidi="en-US"/>
              </w:rPr>
              <w:t>вспомнить, какие знаки препинания передают интонационные особенности предложения.</w:t>
            </w:r>
          </w:p>
          <w:p w:rsidR="00D57CD1" w:rsidRPr="00FE0C4B" w:rsidRDefault="00D57CD1" w:rsidP="003E38ED">
            <w:pPr>
              <w:ind w:left="34"/>
              <w:jc w:val="both"/>
              <w:rPr>
                <w:rFonts w:ascii="Times New Roman" w:hAnsi="Times New Roman"/>
                <w:bCs/>
                <w:lang w:bidi="en-US"/>
              </w:rPr>
            </w:pPr>
          </w:p>
        </w:tc>
        <w:tc>
          <w:tcPr>
            <w:tcW w:w="2520" w:type="dxa"/>
          </w:tcPr>
          <w:p w:rsidR="00AD02AC" w:rsidRPr="00FE0C4B" w:rsidRDefault="00AD02AC" w:rsidP="00FE0C4B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уме</w:t>
            </w:r>
            <w:r w:rsidR="003E38ED">
              <w:rPr>
                <w:rFonts w:ascii="Times New Roman" w:eastAsia="MS Mincho" w:hAnsi="Times New Roman" w:cs="Times New Roman"/>
                <w:bCs/>
                <w:lang w:eastAsia="ja-JP"/>
              </w:rPr>
              <w:t>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осуществлять анализ объектов с выделением существенных и несущественных признаков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;</w:t>
            </w:r>
          </w:p>
          <w:p w:rsidR="00AD02AC" w:rsidRPr="00FE0C4B" w:rsidRDefault="00AD02AC" w:rsidP="00FE0C4B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уме</w:t>
            </w:r>
            <w:r w:rsidR="003E38ED">
              <w:rPr>
                <w:rFonts w:ascii="Times New Roman" w:eastAsia="MS Mincho" w:hAnsi="Times New Roman" w:cs="Times New Roman"/>
                <w:bCs/>
                <w:lang w:eastAsia="ja-JP"/>
              </w:rPr>
              <w:t>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осуществлять синтез как составление целого из частей;</w:t>
            </w:r>
          </w:p>
          <w:p w:rsidR="00AD02AC" w:rsidRPr="00FE0C4B" w:rsidRDefault="00AD02AC" w:rsidP="00FE0C4B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уме</w:t>
            </w:r>
            <w:r w:rsidR="003E38ED">
              <w:rPr>
                <w:rFonts w:ascii="Times New Roman" w:eastAsia="MS Mincho" w:hAnsi="Times New Roman" w:cs="Times New Roman"/>
                <w:bCs/>
                <w:lang w:eastAsia="ja-JP"/>
              </w:rPr>
              <w:t>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осуществлять сравнение, </w:t>
            </w:r>
            <w:proofErr w:type="spellStart"/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сериацию</w:t>
            </w:r>
            <w:proofErr w:type="spellEnd"/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и классификацию по заданным критериям;</w:t>
            </w:r>
          </w:p>
          <w:p w:rsidR="00AD02AC" w:rsidRPr="00FE0C4B" w:rsidRDefault="00AD02AC" w:rsidP="003E38ED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уме</w:t>
            </w:r>
            <w:r w:rsidR="003E38ED">
              <w:rPr>
                <w:rFonts w:ascii="Times New Roman" w:eastAsia="MS Mincho" w:hAnsi="Times New Roman" w:cs="Times New Roman"/>
                <w:bCs/>
                <w:lang w:eastAsia="ja-JP"/>
              </w:rPr>
              <w:t>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устанавлив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ать причинно-следственные связи.</w:t>
            </w:r>
          </w:p>
        </w:tc>
        <w:tc>
          <w:tcPr>
            <w:tcW w:w="2398" w:type="dxa"/>
          </w:tcPr>
          <w:p w:rsidR="00AD02AC" w:rsidRPr="00FE0C4B" w:rsidRDefault="00AD02AC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формулировать собственное мнение и позицию;</w:t>
            </w:r>
          </w:p>
          <w:p w:rsidR="00AD02AC" w:rsidRPr="00FE0C4B" w:rsidRDefault="00AD02AC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D02AC" w:rsidRPr="00FE0C4B" w:rsidRDefault="00AD02AC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 в коммуникации строить понятные для партнера высказывания, учитывающие, что он знает и видит, а что нет;</w:t>
            </w:r>
          </w:p>
          <w:p w:rsidR="00AD02AC" w:rsidRPr="00FE0C4B" w:rsidRDefault="00AD02AC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задавать вопросы.</w:t>
            </w:r>
          </w:p>
        </w:tc>
        <w:tc>
          <w:tcPr>
            <w:tcW w:w="2117" w:type="dxa"/>
          </w:tcPr>
          <w:p w:rsidR="00AD02AC" w:rsidRPr="00FE0C4B" w:rsidRDefault="00AD02AC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принимать и сохранять учебную задачу, </w:t>
            </w:r>
          </w:p>
          <w:p w:rsidR="00AD02AC" w:rsidRPr="00FE0C4B" w:rsidRDefault="00AD02AC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планировать свое действие в соответствии с поставленной задачей и условиями ее реализации, в том числе во внутреннем плане; </w:t>
            </w:r>
          </w:p>
          <w:p w:rsidR="00AD02AC" w:rsidRPr="00FE0C4B" w:rsidRDefault="00AD02AC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AD02AC" w:rsidRPr="00FE0C4B" w:rsidRDefault="00AD02AC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осуществлять итоговый и пошаговый контроль по результату;</w:t>
            </w:r>
          </w:p>
          <w:p w:rsidR="00AD02AC" w:rsidRPr="00FE0C4B" w:rsidRDefault="00AD02AC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адекватно воспринимать оценку учителя;</w:t>
            </w:r>
          </w:p>
          <w:p w:rsidR="00AD02AC" w:rsidRPr="00FE0C4B" w:rsidRDefault="00AD02AC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различать способ и результат действия.</w:t>
            </w:r>
          </w:p>
        </w:tc>
      </w:tr>
      <w:tr w:rsidR="005140CC" w:rsidRPr="00D70BC9" w:rsidTr="005B1722">
        <w:tc>
          <w:tcPr>
            <w:tcW w:w="2260" w:type="dxa"/>
          </w:tcPr>
          <w:p w:rsidR="00AD02AC" w:rsidRPr="001B61B8" w:rsidRDefault="00AD02AC" w:rsidP="00AD02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4. </w:t>
            </w:r>
            <w:r w:rsidRPr="001B61B8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Первичное закрепление нового знания</w:t>
            </w:r>
          </w:p>
        </w:tc>
        <w:tc>
          <w:tcPr>
            <w:tcW w:w="3008" w:type="dxa"/>
          </w:tcPr>
          <w:p w:rsidR="0055293E" w:rsidRDefault="0020475B" w:rsidP="0020475B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Организует работу по первичному закреплению нового знания:</w:t>
            </w:r>
          </w:p>
          <w:p w:rsidR="0020475B" w:rsidRDefault="0020475B" w:rsidP="0020475B">
            <w:pPr>
              <w:pStyle w:val="a4"/>
              <w:numPr>
                <w:ilvl w:val="0"/>
                <w:numId w:val="22"/>
              </w:numPr>
              <w:ind w:left="150" w:hanging="15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выполнение упр.236 в учебнике (составление предложений);</w:t>
            </w:r>
          </w:p>
          <w:p w:rsidR="0020475B" w:rsidRDefault="0020475B" w:rsidP="0020475B">
            <w:pPr>
              <w:pStyle w:val="a4"/>
              <w:numPr>
                <w:ilvl w:val="0"/>
                <w:numId w:val="22"/>
              </w:numPr>
              <w:ind w:left="150" w:hanging="15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подчеркните грамматические основы в предложениях.</w:t>
            </w:r>
          </w:p>
          <w:p w:rsidR="0020475B" w:rsidRDefault="0020475B" w:rsidP="0020475B">
            <w:pPr>
              <w:pStyle w:val="a4"/>
              <w:numPr>
                <w:ilvl w:val="0"/>
                <w:numId w:val="22"/>
              </w:numPr>
              <w:ind w:left="150" w:hanging="15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Какие знаки препинания вы использовали для того, чтобы отделить одно предложение от другого?</w:t>
            </w:r>
          </w:p>
          <w:p w:rsidR="0020475B" w:rsidRDefault="004756E5" w:rsidP="0020475B">
            <w:pPr>
              <w:pStyle w:val="a4"/>
              <w:numPr>
                <w:ilvl w:val="0"/>
                <w:numId w:val="22"/>
              </w:numPr>
              <w:ind w:left="150" w:hanging="15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Какие знаки препинания используются в письменной речи для передачи смысла высказывания и его интонационных особенностей?</w:t>
            </w:r>
          </w:p>
          <w:p w:rsidR="00C51FC1" w:rsidRDefault="00C51FC1" w:rsidP="00C51FC1">
            <w:pPr>
              <w:pStyle w:val="a4"/>
              <w:ind w:left="15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756E5" w:rsidRDefault="004756E5" w:rsidP="004756E5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случае затруднения обратитесь к стр.110</w:t>
            </w:r>
          </w:p>
          <w:p w:rsidR="00C51FC1" w:rsidRDefault="00C51FC1" w:rsidP="004756E5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C51FC1" w:rsidRDefault="00C51FC1" w:rsidP="004756E5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с упр.241 (помощник «Мультфильм «Чудо»)</w:t>
            </w:r>
          </w:p>
        </w:tc>
        <w:tc>
          <w:tcPr>
            <w:tcW w:w="2963" w:type="dxa"/>
          </w:tcPr>
          <w:p w:rsidR="00C47BC1" w:rsidRDefault="004756E5" w:rsidP="00C47BC1">
            <w:pPr>
              <w:rPr>
                <w:rFonts w:ascii="Times New Roman" w:hAnsi="Times New Roman" w:cs="Times New Roman"/>
                <w:lang w:bidi="en-US"/>
              </w:rPr>
            </w:pPr>
            <w:r w:rsidRPr="004756E5">
              <w:rPr>
                <w:rFonts w:ascii="Times New Roman" w:hAnsi="Times New Roman" w:cs="Times New Roman"/>
                <w:lang w:bidi="en-US"/>
              </w:rPr>
              <w:lastRenderedPageBreak/>
              <w:t>Обучающиеся выполняют упр.236</w:t>
            </w:r>
            <w:r>
              <w:rPr>
                <w:rFonts w:ascii="Times New Roman" w:hAnsi="Times New Roman" w:cs="Times New Roman"/>
                <w:lang w:bidi="en-US"/>
              </w:rPr>
              <w:t>:</w:t>
            </w:r>
          </w:p>
          <w:p w:rsidR="004756E5" w:rsidRPr="00CB73D9" w:rsidRDefault="004756E5" w:rsidP="004756E5">
            <w:pPr>
              <w:rPr>
                <w:rFonts w:ascii="Times New Roman" w:hAnsi="Times New Roman" w:cs="Times New Roman"/>
                <w:i/>
                <w:lang w:bidi="en-US"/>
              </w:rPr>
            </w:pPr>
            <w:r w:rsidRPr="00CB73D9">
              <w:rPr>
                <w:rFonts w:ascii="Times New Roman" w:hAnsi="Times New Roman" w:cs="Times New Roman"/>
                <w:i/>
                <w:lang w:bidi="en-US"/>
              </w:rPr>
              <w:t xml:space="preserve">Зима еще хлопочет </w:t>
            </w:r>
          </w:p>
          <w:p w:rsidR="004756E5" w:rsidRPr="00CB73D9" w:rsidRDefault="004756E5" w:rsidP="00C47BC1">
            <w:pPr>
              <w:rPr>
                <w:rFonts w:ascii="Times New Roman" w:hAnsi="Times New Roman" w:cs="Times New Roman"/>
                <w:i/>
                <w:lang w:bidi="en-US"/>
              </w:rPr>
            </w:pPr>
            <w:r w:rsidRPr="00CB73D9">
              <w:rPr>
                <w:rFonts w:ascii="Times New Roman" w:hAnsi="Times New Roman" w:cs="Times New Roman"/>
                <w:i/>
                <w:lang w:bidi="en-US"/>
              </w:rPr>
              <w:t>И  на весну ворчит.</w:t>
            </w:r>
          </w:p>
          <w:p w:rsidR="004756E5" w:rsidRPr="00CB73D9" w:rsidRDefault="004756E5" w:rsidP="00C47BC1">
            <w:pPr>
              <w:rPr>
                <w:rFonts w:ascii="Times New Roman" w:hAnsi="Times New Roman" w:cs="Times New Roman"/>
                <w:i/>
                <w:lang w:bidi="en-US"/>
              </w:rPr>
            </w:pPr>
            <w:r w:rsidRPr="00CB73D9">
              <w:rPr>
                <w:rFonts w:ascii="Times New Roman" w:hAnsi="Times New Roman" w:cs="Times New Roman"/>
                <w:i/>
                <w:lang w:bidi="en-US"/>
              </w:rPr>
              <w:t>Та ей в глаза хохочет</w:t>
            </w:r>
          </w:p>
          <w:p w:rsidR="004756E5" w:rsidRPr="00CB73D9" w:rsidRDefault="004756E5" w:rsidP="00C47BC1">
            <w:pPr>
              <w:rPr>
                <w:rFonts w:ascii="Times New Roman" w:hAnsi="Times New Roman" w:cs="Times New Roman"/>
                <w:i/>
                <w:lang w:bidi="en-US"/>
              </w:rPr>
            </w:pPr>
            <w:r w:rsidRPr="00CB73D9">
              <w:rPr>
                <w:rFonts w:ascii="Times New Roman" w:hAnsi="Times New Roman" w:cs="Times New Roman"/>
                <w:i/>
                <w:lang w:bidi="en-US"/>
              </w:rPr>
              <w:t>И пуще лишь шумит.</w:t>
            </w:r>
          </w:p>
          <w:p w:rsidR="004756E5" w:rsidRDefault="004756E5" w:rsidP="00C47BC1">
            <w:pPr>
              <w:rPr>
                <w:rFonts w:ascii="Times New Roman" w:hAnsi="Times New Roman" w:cs="Times New Roman"/>
                <w:lang w:bidi="en-US"/>
              </w:rPr>
            </w:pPr>
          </w:p>
          <w:p w:rsidR="004756E5" w:rsidRDefault="004756E5" w:rsidP="004756E5">
            <w:pPr>
              <w:pStyle w:val="a5"/>
              <w:numPr>
                <w:ilvl w:val="0"/>
                <w:numId w:val="24"/>
              </w:numPr>
              <w:ind w:left="119" w:hanging="119"/>
              <w:rPr>
                <w:rFonts w:ascii="Times New Roman" w:hAnsi="Times New Roman" w:cs="Times New Roman"/>
                <w:lang w:bidi="en-US"/>
              </w:rPr>
            </w:pPr>
            <w:r w:rsidRPr="004756E5">
              <w:rPr>
                <w:rFonts w:ascii="Times New Roman" w:hAnsi="Times New Roman" w:cs="Times New Roman"/>
                <w:lang w:bidi="en-US"/>
              </w:rPr>
              <w:lastRenderedPageBreak/>
              <w:t xml:space="preserve">подчёркивают </w:t>
            </w:r>
            <w:r>
              <w:rPr>
                <w:rFonts w:ascii="Times New Roman" w:hAnsi="Times New Roman" w:cs="Times New Roman"/>
                <w:lang w:bidi="en-US"/>
              </w:rPr>
              <w:t>грамматические основы;</w:t>
            </w:r>
          </w:p>
          <w:p w:rsidR="004756E5" w:rsidRPr="004756E5" w:rsidRDefault="00C51FC1" w:rsidP="004756E5">
            <w:pPr>
              <w:pStyle w:val="a5"/>
              <w:numPr>
                <w:ilvl w:val="0"/>
                <w:numId w:val="24"/>
              </w:numPr>
              <w:ind w:left="119" w:hanging="119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определяют, какие знаки препинания помогают передать интонационные особенности предложения.</w:t>
            </w:r>
          </w:p>
          <w:p w:rsidR="004756E5" w:rsidRDefault="004756E5" w:rsidP="00C47BC1">
            <w:pPr>
              <w:rPr>
                <w:rFonts w:ascii="Times New Roman" w:hAnsi="Times New Roman" w:cs="Times New Roman"/>
                <w:lang w:bidi="en-US"/>
              </w:rPr>
            </w:pPr>
          </w:p>
          <w:p w:rsidR="00C51FC1" w:rsidRDefault="00C51FC1" w:rsidP="00C47BC1">
            <w:pPr>
              <w:rPr>
                <w:rFonts w:ascii="Times New Roman" w:hAnsi="Times New Roman" w:cs="Times New Roman"/>
                <w:lang w:bidi="en-US"/>
              </w:rPr>
            </w:pPr>
          </w:p>
          <w:p w:rsidR="00C51FC1" w:rsidRDefault="00C51FC1" w:rsidP="00C47BC1">
            <w:pPr>
              <w:rPr>
                <w:rFonts w:ascii="Times New Roman" w:hAnsi="Times New Roman" w:cs="Times New Roman"/>
                <w:lang w:bidi="en-US"/>
              </w:rPr>
            </w:pPr>
          </w:p>
          <w:p w:rsidR="00C51FC1" w:rsidRDefault="00C51FC1" w:rsidP="00C47BC1">
            <w:pPr>
              <w:rPr>
                <w:rFonts w:ascii="Times New Roman" w:hAnsi="Times New Roman" w:cs="Times New Roman"/>
                <w:lang w:bidi="en-US"/>
              </w:rPr>
            </w:pPr>
          </w:p>
          <w:p w:rsidR="00C51FC1" w:rsidRDefault="00C51FC1" w:rsidP="00C47BC1">
            <w:pPr>
              <w:rPr>
                <w:rFonts w:ascii="Times New Roman" w:hAnsi="Times New Roman" w:cs="Times New Roman"/>
                <w:lang w:bidi="en-US"/>
              </w:rPr>
            </w:pPr>
          </w:p>
          <w:p w:rsidR="00C51FC1" w:rsidRDefault="00C51FC1" w:rsidP="00C47BC1">
            <w:pPr>
              <w:rPr>
                <w:rFonts w:ascii="Times New Roman" w:hAnsi="Times New Roman" w:cs="Times New Roman"/>
                <w:lang w:bidi="en-US"/>
              </w:rPr>
            </w:pPr>
          </w:p>
          <w:p w:rsidR="00C51FC1" w:rsidRDefault="00C51FC1" w:rsidP="00C47BC1">
            <w:pPr>
              <w:rPr>
                <w:rFonts w:ascii="Times New Roman" w:hAnsi="Times New Roman" w:cs="Times New Roman"/>
                <w:lang w:bidi="en-US"/>
              </w:rPr>
            </w:pPr>
          </w:p>
          <w:p w:rsidR="00C51FC1" w:rsidRDefault="00C51FC1" w:rsidP="00C47BC1">
            <w:pPr>
              <w:rPr>
                <w:rFonts w:ascii="Times New Roman" w:hAnsi="Times New Roman" w:cs="Times New Roman"/>
                <w:lang w:bidi="en-US"/>
              </w:rPr>
            </w:pPr>
          </w:p>
          <w:p w:rsidR="00C51FC1" w:rsidRDefault="00C51FC1" w:rsidP="00C47BC1">
            <w:pPr>
              <w:rPr>
                <w:rFonts w:ascii="Times New Roman" w:hAnsi="Times New Roman" w:cs="Times New Roman"/>
                <w:lang w:bidi="en-US"/>
              </w:rPr>
            </w:pPr>
          </w:p>
          <w:p w:rsidR="00C51FC1" w:rsidRDefault="00C51FC1" w:rsidP="00C47BC1">
            <w:pPr>
              <w:rPr>
                <w:rFonts w:ascii="Times New Roman" w:hAnsi="Times New Roman" w:cs="Times New Roman"/>
                <w:lang w:bidi="en-US"/>
              </w:rPr>
            </w:pPr>
          </w:p>
          <w:p w:rsidR="00C51FC1" w:rsidRDefault="00C51FC1" w:rsidP="00C47BC1">
            <w:pPr>
              <w:rPr>
                <w:rFonts w:ascii="Times New Roman" w:hAnsi="Times New Roman" w:cs="Times New Roman"/>
                <w:lang w:bidi="en-US"/>
              </w:rPr>
            </w:pPr>
          </w:p>
          <w:p w:rsidR="00C51FC1" w:rsidRDefault="00C51FC1" w:rsidP="00C47BC1">
            <w:pPr>
              <w:rPr>
                <w:rFonts w:ascii="Times New Roman" w:hAnsi="Times New Roman" w:cs="Times New Roman"/>
                <w:lang w:bidi="en-US"/>
              </w:rPr>
            </w:pPr>
          </w:p>
          <w:p w:rsidR="00C51FC1" w:rsidRDefault="00C51FC1" w:rsidP="00C47BC1">
            <w:pPr>
              <w:rPr>
                <w:rFonts w:ascii="Times New Roman" w:hAnsi="Times New Roman" w:cs="Times New Roman"/>
                <w:lang w:bidi="en-US"/>
              </w:rPr>
            </w:pPr>
          </w:p>
          <w:p w:rsidR="00C51FC1" w:rsidRDefault="00C51FC1" w:rsidP="00C51FC1">
            <w:pPr>
              <w:rPr>
                <w:rFonts w:ascii="Times New Roman" w:hAnsi="Times New Roman" w:cs="Times New Roman"/>
                <w:lang w:bidi="en-US"/>
              </w:rPr>
            </w:pPr>
          </w:p>
          <w:p w:rsidR="00C51FC1" w:rsidRDefault="00C51FC1" w:rsidP="00C51FC1">
            <w:pPr>
              <w:rPr>
                <w:rFonts w:ascii="Times New Roman" w:hAnsi="Times New Roman" w:cs="Times New Roman"/>
                <w:lang w:bidi="en-US"/>
              </w:rPr>
            </w:pPr>
          </w:p>
          <w:p w:rsidR="00C51FC1" w:rsidRPr="004756E5" w:rsidRDefault="00C51FC1" w:rsidP="00C51FC1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Записывают  упр.241 в тетрадь. Разбирают выделенные словосочетания.</w:t>
            </w:r>
          </w:p>
        </w:tc>
        <w:tc>
          <w:tcPr>
            <w:tcW w:w="2520" w:type="dxa"/>
          </w:tcPr>
          <w:p w:rsidR="00AD02AC" w:rsidRDefault="00AD02AC" w:rsidP="00842D13">
            <w:pPr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FE0C4B">
              <w:rPr>
                <w:rFonts w:ascii="Times New Roman" w:hAnsi="Times New Roman"/>
                <w:bCs/>
                <w:lang w:bidi="en-US"/>
              </w:rPr>
              <w:lastRenderedPageBreak/>
              <w:t>использо</w:t>
            </w:r>
            <w:r w:rsidR="00024B4E">
              <w:rPr>
                <w:rFonts w:ascii="Times New Roman" w:hAnsi="Times New Roman"/>
                <w:bCs/>
                <w:lang w:bidi="en-US"/>
              </w:rPr>
              <w:t>вать</w:t>
            </w:r>
            <w:r w:rsidRPr="00FE0C4B">
              <w:rPr>
                <w:rFonts w:ascii="Times New Roman" w:hAnsi="Times New Roman"/>
                <w:bCs/>
                <w:lang w:bidi="en-US"/>
              </w:rPr>
              <w:t xml:space="preserve"> знаково-символических средств, в том числе моделей и схем для решения задач</w:t>
            </w:r>
            <w:r w:rsidRPr="00FE0C4B">
              <w:rPr>
                <w:rFonts w:ascii="Times New Roman" w:hAnsi="Times New Roman"/>
                <w:bCs/>
                <w:i/>
              </w:rPr>
              <w:t xml:space="preserve">; </w:t>
            </w:r>
          </w:p>
          <w:p w:rsidR="00AD02AC" w:rsidRPr="00FE0C4B" w:rsidRDefault="00AD02AC" w:rsidP="00842D13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уме</w:t>
            </w:r>
            <w:r w:rsidR="00024B4E">
              <w:rPr>
                <w:rFonts w:ascii="Times New Roman" w:eastAsia="MS Mincho" w:hAnsi="Times New Roman" w:cs="Times New Roman"/>
                <w:bCs/>
                <w:lang w:eastAsia="ja-JP"/>
              </w:rPr>
              <w:t>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осуществлять сравнение, </w:t>
            </w:r>
            <w:proofErr w:type="spellStart"/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сериацию</w:t>
            </w:r>
            <w:proofErr w:type="spellEnd"/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и 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lastRenderedPageBreak/>
              <w:t>классификацию по заданным критериям;</w:t>
            </w:r>
          </w:p>
          <w:p w:rsidR="00AD02AC" w:rsidRPr="00FE0C4B" w:rsidRDefault="00AD02AC" w:rsidP="00842D13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уме</w:t>
            </w:r>
            <w:r w:rsidR="00024B4E">
              <w:rPr>
                <w:rFonts w:ascii="Times New Roman" w:eastAsia="MS Mincho" w:hAnsi="Times New Roman" w:cs="Times New Roman"/>
                <w:bCs/>
                <w:lang w:eastAsia="ja-JP"/>
              </w:rPr>
              <w:t>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строить рассуждения в форме связи простых суждений об объекте, ег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о строении, свойствах и связях.</w:t>
            </w:r>
          </w:p>
          <w:p w:rsidR="00AD02AC" w:rsidRDefault="00AD02AC" w:rsidP="007944F6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</w:tcPr>
          <w:p w:rsidR="00AD02AC" w:rsidRPr="00842D13" w:rsidRDefault="00AD02AC" w:rsidP="00842D13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уметь контролировать действия партнера;</w:t>
            </w:r>
          </w:p>
          <w:p w:rsidR="00AD02AC" w:rsidRPr="00842D13" w:rsidRDefault="00AD02AC" w:rsidP="00842D13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использовать речь для регуляции своего действия;</w:t>
            </w:r>
          </w:p>
          <w:p w:rsidR="00AD02AC" w:rsidRPr="00842D13" w:rsidRDefault="00AD02AC" w:rsidP="00842D13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адекватно использовать речевые </w:t>
            </w: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средства для решения различных коммуникативных задач; строить монологическое высказывание, владеть диалогической формой речи.</w:t>
            </w:r>
          </w:p>
        </w:tc>
        <w:tc>
          <w:tcPr>
            <w:tcW w:w="2117" w:type="dxa"/>
          </w:tcPr>
          <w:p w:rsidR="00AD02AC" w:rsidRPr="00842D13" w:rsidRDefault="00AD02AC" w:rsidP="00842D13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планировать свое действие в соответствии с поставленной задачей и условиями ее реализации, в том </w:t>
            </w: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числе во внутреннем плане; </w:t>
            </w:r>
          </w:p>
          <w:p w:rsidR="00AD02AC" w:rsidRPr="00842D13" w:rsidRDefault="00AD02AC" w:rsidP="00842D13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AD02AC" w:rsidRPr="00842D13" w:rsidRDefault="00AD02AC" w:rsidP="00842D13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осуществлять итоговый и пошаговый контроль по результату;</w:t>
            </w:r>
          </w:p>
          <w:p w:rsidR="00AD02AC" w:rsidRPr="00842D13" w:rsidRDefault="00AD02AC" w:rsidP="00842D13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адекватно воспринимать оценку учителя;</w:t>
            </w:r>
          </w:p>
          <w:p w:rsidR="00AD02AC" w:rsidRPr="00842D13" w:rsidRDefault="00AD02AC" w:rsidP="00EE6192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оценивать правильность выполнения действия на уровне ад</w:t>
            </w:r>
            <w:r w:rsidR="00EE619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екватной ретроспективной оценки.</w:t>
            </w:r>
          </w:p>
        </w:tc>
      </w:tr>
      <w:tr w:rsidR="005B1722" w:rsidRPr="00C07F10" w:rsidTr="00EE6192">
        <w:trPr>
          <w:trHeight w:val="20"/>
        </w:trPr>
        <w:tc>
          <w:tcPr>
            <w:tcW w:w="2260" w:type="dxa"/>
          </w:tcPr>
          <w:p w:rsidR="005B1722" w:rsidRPr="002A3796" w:rsidRDefault="005B1722" w:rsidP="005140CC">
            <w:pPr>
              <w:pStyle w:val="a4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lastRenderedPageBreak/>
              <w:t>5. Этап самостоятельной работы с последующей самопроверкой по эталону</w:t>
            </w:r>
          </w:p>
        </w:tc>
        <w:tc>
          <w:tcPr>
            <w:tcW w:w="3008" w:type="dxa"/>
          </w:tcPr>
          <w:p w:rsidR="005B1722" w:rsidRDefault="00C51FC1" w:rsidP="00C51FC1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Организует самостоятельную работу по закреплению материалу</w:t>
            </w:r>
            <w:r w:rsidR="00EE619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с последующей проверкой:</w:t>
            </w:r>
          </w:p>
          <w:p w:rsidR="00EE6192" w:rsidRPr="00C47BC1" w:rsidRDefault="00EE6192" w:rsidP="00EE6192">
            <w:pPr>
              <w:pStyle w:val="a4"/>
              <w:numPr>
                <w:ilvl w:val="0"/>
                <w:numId w:val="25"/>
              </w:numPr>
              <w:ind w:left="150" w:hanging="15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упр.245 (списать предложения, подчеркивая грамматические основы)</w:t>
            </w:r>
          </w:p>
        </w:tc>
        <w:tc>
          <w:tcPr>
            <w:tcW w:w="2963" w:type="dxa"/>
          </w:tcPr>
          <w:p w:rsidR="003C6605" w:rsidRDefault="00EE6192" w:rsidP="005140CC">
            <w:pPr>
              <w:rPr>
                <w:rFonts w:ascii="Times New Roman" w:hAnsi="Times New Roman" w:cs="Times New Roman"/>
                <w:lang w:bidi="en-US"/>
              </w:rPr>
            </w:pPr>
            <w:r w:rsidRPr="00EE6192">
              <w:rPr>
                <w:rFonts w:ascii="Times New Roman" w:hAnsi="Times New Roman" w:cs="Times New Roman"/>
                <w:lang w:bidi="en-US"/>
              </w:rPr>
              <w:t xml:space="preserve">Обучающиеся </w:t>
            </w:r>
            <w:r>
              <w:rPr>
                <w:rFonts w:ascii="Times New Roman" w:hAnsi="Times New Roman" w:cs="Times New Roman"/>
                <w:lang w:bidi="en-US"/>
              </w:rPr>
              <w:t>выполняют упражнение по учебнику № 245, подчеркивают грамматические основы:</w:t>
            </w:r>
          </w:p>
          <w:p w:rsidR="003C6605" w:rsidRDefault="003C6605" w:rsidP="005140CC">
            <w:pPr>
              <w:rPr>
                <w:rFonts w:ascii="Times New Roman" w:hAnsi="Times New Roman" w:cs="Times New Roman"/>
                <w:lang w:bidi="en-US"/>
              </w:rPr>
            </w:pPr>
          </w:p>
          <w:p w:rsidR="00EE6192" w:rsidRDefault="00EE6192" w:rsidP="005140CC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Золотою лягушкой </w:t>
            </w:r>
            <w:r w:rsidRPr="00EE6192">
              <w:rPr>
                <w:rFonts w:ascii="Times New Roman" w:hAnsi="Times New Roman" w:cs="Times New Roman"/>
                <w:b/>
                <w:i/>
                <w:lang w:bidi="en-US"/>
              </w:rPr>
              <w:t>луна распласталась</w:t>
            </w:r>
            <w:r>
              <w:rPr>
                <w:rFonts w:ascii="Times New Roman" w:hAnsi="Times New Roman" w:cs="Times New Roman"/>
                <w:lang w:bidi="en-US"/>
              </w:rPr>
              <w:t xml:space="preserve"> на тихой воде.</w:t>
            </w:r>
          </w:p>
          <w:p w:rsidR="00EE6192" w:rsidRDefault="00EE6192" w:rsidP="005140CC">
            <w:pPr>
              <w:rPr>
                <w:rFonts w:ascii="Times New Roman" w:hAnsi="Times New Roman" w:cs="Times New Roman"/>
                <w:lang w:bidi="en-US"/>
              </w:rPr>
            </w:pPr>
            <w:r w:rsidRPr="00EE6192">
              <w:rPr>
                <w:rFonts w:ascii="Times New Roman" w:hAnsi="Times New Roman" w:cs="Times New Roman"/>
                <w:b/>
                <w:i/>
                <w:lang w:bidi="en-US"/>
              </w:rPr>
              <w:t>Отговорила роща</w:t>
            </w:r>
            <w:r>
              <w:rPr>
                <w:rFonts w:ascii="Times New Roman" w:hAnsi="Times New Roman" w:cs="Times New Roman"/>
                <w:lang w:bidi="en-US"/>
              </w:rPr>
              <w:t xml:space="preserve"> золотая березовым, весёлым языком.</w:t>
            </w:r>
          </w:p>
          <w:p w:rsidR="00EE6192" w:rsidRDefault="00EE6192" w:rsidP="005140CC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Жидкой позолотой </w:t>
            </w:r>
            <w:r w:rsidRPr="00EE6192">
              <w:rPr>
                <w:rFonts w:ascii="Times New Roman" w:hAnsi="Times New Roman" w:cs="Times New Roman"/>
                <w:b/>
                <w:i/>
                <w:lang w:bidi="en-US"/>
              </w:rPr>
              <w:t xml:space="preserve">закат обрызгал </w:t>
            </w:r>
            <w:r>
              <w:rPr>
                <w:rFonts w:ascii="Times New Roman" w:hAnsi="Times New Roman" w:cs="Times New Roman"/>
                <w:lang w:bidi="en-US"/>
              </w:rPr>
              <w:t>серые поля.</w:t>
            </w:r>
          </w:p>
          <w:p w:rsidR="005B1722" w:rsidRPr="005140CC" w:rsidRDefault="00EE6192" w:rsidP="00EE6192">
            <w:pPr>
              <w:rPr>
                <w:rFonts w:ascii="Times New Roman" w:hAnsi="Times New Roman"/>
                <w:i/>
              </w:rPr>
            </w:pPr>
            <w:r w:rsidRPr="00EE6192">
              <w:rPr>
                <w:rFonts w:ascii="Times New Roman" w:hAnsi="Times New Roman" w:cs="Times New Roman"/>
                <w:b/>
                <w:i/>
                <w:lang w:bidi="en-US"/>
              </w:rPr>
              <w:t>Выткался</w:t>
            </w:r>
            <w:r>
              <w:rPr>
                <w:rFonts w:ascii="Times New Roman" w:hAnsi="Times New Roman" w:cs="Times New Roman"/>
                <w:lang w:bidi="en-US"/>
              </w:rPr>
              <w:t xml:space="preserve"> на озере алый </w:t>
            </w:r>
            <w:r w:rsidRPr="00EE6192">
              <w:rPr>
                <w:rFonts w:ascii="Times New Roman" w:hAnsi="Times New Roman" w:cs="Times New Roman"/>
                <w:b/>
                <w:i/>
                <w:lang w:bidi="en-US"/>
              </w:rPr>
              <w:t>свет</w:t>
            </w:r>
            <w:r>
              <w:rPr>
                <w:rFonts w:ascii="Times New Roman" w:hAnsi="Times New Roman" w:cs="Times New Roman"/>
                <w:lang w:bidi="en-US"/>
              </w:rPr>
              <w:t xml:space="preserve"> зари.</w:t>
            </w:r>
          </w:p>
        </w:tc>
        <w:tc>
          <w:tcPr>
            <w:tcW w:w="2520" w:type="dxa"/>
          </w:tcPr>
          <w:p w:rsidR="005B1722" w:rsidRDefault="005B1722" w:rsidP="00E4397B">
            <w:pPr>
              <w:ind w:left="34"/>
              <w:jc w:val="both"/>
              <w:rPr>
                <w:rFonts w:ascii="Times New Roman" w:hAnsi="Times New Roman"/>
                <w:bCs/>
                <w:i/>
              </w:rPr>
            </w:pPr>
          </w:p>
          <w:p w:rsidR="005B1722" w:rsidRPr="00FE0C4B" w:rsidRDefault="005B1722" w:rsidP="00E4397B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уме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осуществлять сравнение, </w:t>
            </w:r>
            <w:proofErr w:type="spellStart"/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сериацию</w:t>
            </w:r>
            <w:proofErr w:type="spellEnd"/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и классификацию по заданным критериям;</w:t>
            </w:r>
          </w:p>
          <w:p w:rsidR="005B1722" w:rsidRPr="00FE0C4B" w:rsidRDefault="005B1722" w:rsidP="00E4397B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уме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строить рассуждения в форме связи простых суждений об объекте, ег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о строении, свойствах и связях.</w:t>
            </w:r>
          </w:p>
          <w:p w:rsidR="005B1722" w:rsidRDefault="005B1722" w:rsidP="00E4397B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</w:tcPr>
          <w:p w:rsidR="005B1722" w:rsidRPr="00842D13" w:rsidRDefault="005B1722" w:rsidP="00E4397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использовать речь для регуляции своего действия;</w:t>
            </w:r>
          </w:p>
          <w:p w:rsidR="005B1722" w:rsidRPr="00842D13" w:rsidRDefault="005B1722" w:rsidP="00E4397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речи.</w:t>
            </w:r>
          </w:p>
        </w:tc>
        <w:tc>
          <w:tcPr>
            <w:tcW w:w="2117" w:type="dxa"/>
          </w:tcPr>
          <w:p w:rsidR="005B1722" w:rsidRPr="00842D13" w:rsidRDefault="005B1722" w:rsidP="00E4397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планировать свое действие в соответствии с поставленной задачей и условиями ее реализации; </w:t>
            </w:r>
          </w:p>
          <w:p w:rsidR="005B1722" w:rsidRPr="00842D13" w:rsidRDefault="005B1722" w:rsidP="00EE6192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вносить необходимые</w:t>
            </w:r>
            <w:r w:rsidR="00EE619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коррективы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</w:p>
        </w:tc>
      </w:tr>
      <w:tr w:rsidR="005B1722" w:rsidRPr="00C07F10" w:rsidTr="005B1722">
        <w:tc>
          <w:tcPr>
            <w:tcW w:w="2260" w:type="dxa"/>
          </w:tcPr>
          <w:p w:rsidR="005B1722" w:rsidRPr="002A3796" w:rsidRDefault="005B1722" w:rsidP="007944F6">
            <w:pPr>
              <w:pStyle w:val="a4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2A3796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5. Рефлексия деятельности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.</w:t>
            </w:r>
            <w:r w:rsidRPr="002A3796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 Подведение </w:t>
            </w:r>
            <w:r w:rsidRPr="002A3796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lastRenderedPageBreak/>
              <w:t>итогов урока</w:t>
            </w:r>
          </w:p>
        </w:tc>
        <w:tc>
          <w:tcPr>
            <w:tcW w:w="3008" w:type="dxa"/>
          </w:tcPr>
          <w:p w:rsidR="005B1722" w:rsidRPr="00C47BC1" w:rsidRDefault="005B1722" w:rsidP="00C07F10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Обсуждает с учащимися критерии </w:t>
            </w:r>
            <w:proofErr w:type="spellStart"/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самооценивания</w:t>
            </w:r>
            <w:proofErr w:type="spellEnd"/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их </w:t>
            </w:r>
            <w:r w:rsidR="00F04A6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работы на четвёртом этапе урока</w:t>
            </w:r>
            <w:r w:rsidR="00F04A6E" w:rsidRPr="00F04A6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. </w:t>
            </w: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Организует </w:t>
            </w:r>
            <w:proofErr w:type="spellStart"/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самооценивание</w:t>
            </w:r>
            <w:proofErr w:type="spellEnd"/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учащимися их работы на четвёртом этапе урока.</w:t>
            </w:r>
          </w:p>
          <w:p w:rsidR="005B1722" w:rsidRDefault="005B1722" w:rsidP="00F04A6E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Обсуждает с учащимися итоги урока в целом </w:t>
            </w:r>
          </w:p>
        </w:tc>
        <w:tc>
          <w:tcPr>
            <w:tcW w:w="2963" w:type="dxa"/>
          </w:tcPr>
          <w:p w:rsidR="005B1722" w:rsidRPr="00C47BC1" w:rsidRDefault="005B1722" w:rsidP="00C47BC1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Участвуют в обсуждении критериев </w:t>
            </w:r>
            <w:proofErr w:type="spellStart"/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самооценивания</w:t>
            </w:r>
            <w:proofErr w:type="spellEnd"/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их работы на четвёртом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 пятом</w:t>
            </w: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этапе урока.</w:t>
            </w:r>
          </w:p>
          <w:p w:rsidR="005B1722" w:rsidRPr="00C47BC1" w:rsidRDefault="005B1722" w:rsidP="00C47BC1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Производят самооценку их работы на четвёртом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 пятом</w:t>
            </w: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этапе урока.</w:t>
            </w:r>
          </w:p>
          <w:p w:rsidR="005B1722" w:rsidRDefault="005B1722" w:rsidP="00C47BC1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Участвуют в подведении итогов урока в целом</w:t>
            </w:r>
          </w:p>
        </w:tc>
        <w:tc>
          <w:tcPr>
            <w:tcW w:w="2520" w:type="dxa"/>
          </w:tcPr>
          <w:p w:rsidR="005B1722" w:rsidRDefault="005B1722" w:rsidP="00C07F10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</w:tcPr>
          <w:p w:rsidR="005B1722" w:rsidRPr="00C47BC1" w:rsidRDefault="005B1722" w:rsidP="00C07F10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формулировать собственное мнение и позицию;</w:t>
            </w:r>
          </w:p>
          <w:p w:rsidR="005B1722" w:rsidRPr="00C47BC1" w:rsidRDefault="005B1722" w:rsidP="00C07F10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уметь договариваться </w:t>
            </w: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и приходить к общему решению в совместной деятельности, в том числе в </w:t>
            </w:r>
            <w:r w:rsidR="00EE619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ситуации столкновения интересов.</w:t>
            </w:r>
          </w:p>
          <w:p w:rsidR="005B1722" w:rsidRPr="00C47BC1" w:rsidRDefault="005B1722" w:rsidP="00C07F10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117" w:type="dxa"/>
          </w:tcPr>
          <w:p w:rsidR="005B1722" w:rsidRPr="00C47BC1" w:rsidRDefault="005B1722" w:rsidP="00C07F10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адекватно воспринимать оценку учителя;</w:t>
            </w:r>
          </w:p>
          <w:p w:rsidR="005B1722" w:rsidRPr="00C47BC1" w:rsidRDefault="005B1722" w:rsidP="00C07F10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различать способ и </w:t>
            </w: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результат действия;</w:t>
            </w:r>
          </w:p>
          <w:p w:rsidR="005B1722" w:rsidRPr="00C47BC1" w:rsidRDefault="005B1722" w:rsidP="00C07F10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оценивать правильность выполнения действия на уровне адекватной ретроспективной оценки.</w:t>
            </w:r>
          </w:p>
        </w:tc>
      </w:tr>
      <w:tr w:rsidR="005B1722" w:rsidRPr="008B1D0E" w:rsidTr="005B1722">
        <w:tc>
          <w:tcPr>
            <w:tcW w:w="2260" w:type="dxa"/>
          </w:tcPr>
          <w:p w:rsidR="005B1722" w:rsidRPr="002A3796" w:rsidRDefault="005B1722" w:rsidP="007944F6">
            <w:pPr>
              <w:pStyle w:val="a4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2A3796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lastRenderedPageBreak/>
              <w:t xml:space="preserve">6.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О</w:t>
            </w:r>
            <w:r w:rsidRPr="002A3796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бсуждение домашнего задания</w:t>
            </w:r>
          </w:p>
        </w:tc>
        <w:tc>
          <w:tcPr>
            <w:tcW w:w="3008" w:type="dxa"/>
          </w:tcPr>
          <w:p w:rsidR="005B1722" w:rsidRPr="00C47BC1" w:rsidRDefault="005B1722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Мотивирует учащихся на выполнение домашнего задания:</w:t>
            </w:r>
          </w:p>
          <w:p w:rsidR="005B1722" w:rsidRDefault="005B1722" w:rsidP="005140CC">
            <w:pPr>
              <w:pStyle w:val="a4"/>
              <w:numPr>
                <w:ilvl w:val="0"/>
                <w:numId w:val="18"/>
              </w:numPr>
              <w:ind w:left="150" w:hanging="142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подготовиться к контрольному словарному диктанту по упражнени</w:t>
            </w:r>
            <w:r w:rsidR="00EE619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ю 244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</w:p>
          <w:p w:rsidR="005B1722" w:rsidRPr="00C47BC1" w:rsidRDefault="00EE6192" w:rsidP="00EE6192">
            <w:pPr>
              <w:pStyle w:val="a4"/>
              <w:numPr>
                <w:ilvl w:val="0"/>
                <w:numId w:val="18"/>
              </w:numPr>
              <w:ind w:left="150" w:hanging="142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Упр.246</w:t>
            </w:r>
          </w:p>
        </w:tc>
        <w:tc>
          <w:tcPr>
            <w:tcW w:w="2963" w:type="dxa"/>
          </w:tcPr>
          <w:p w:rsidR="005B1722" w:rsidRPr="00C47BC1" w:rsidRDefault="005B1722" w:rsidP="00C47BC1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Осознают значимость изученного правила для практики правописания.</w:t>
            </w:r>
          </w:p>
          <w:p w:rsidR="005B1722" w:rsidRPr="00C47BC1" w:rsidRDefault="005B1722" w:rsidP="00C47BC1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Осуществляют выбор вариативной части домашнего задания на основе данных, полученных на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четвертом и </w:t>
            </w: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пятом этапе урока.</w:t>
            </w:r>
          </w:p>
        </w:tc>
        <w:tc>
          <w:tcPr>
            <w:tcW w:w="2520" w:type="dxa"/>
          </w:tcPr>
          <w:p w:rsidR="005B1722" w:rsidRPr="00C47BC1" w:rsidRDefault="005B1722" w:rsidP="008B1D0E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398" w:type="dxa"/>
          </w:tcPr>
          <w:p w:rsidR="005B1722" w:rsidRPr="00C47BC1" w:rsidRDefault="005B1722" w:rsidP="0095283E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5B1722" w:rsidRPr="00C47BC1" w:rsidRDefault="005B1722" w:rsidP="0095283E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формулировать собственное мнение и позицию;</w:t>
            </w:r>
          </w:p>
          <w:p w:rsidR="005B1722" w:rsidRPr="00C47BC1" w:rsidRDefault="005B1722" w:rsidP="0095283E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 в коммуникации строить понятные для партнера высказывания, учитывающие, что он знает и видит, а что нет.</w:t>
            </w:r>
          </w:p>
        </w:tc>
        <w:tc>
          <w:tcPr>
            <w:tcW w:w="2117" w:type="dxa"/>
          </w:tcPr>
          <w:p w:rsidR="005B1722" w:rsidRPr="00C47BC1" w:rsidRDefault="005B1722" w:rsidP="0095283E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принимать и сохранять учебную задачу, </w:t>
            </w:r>
          </w:p>
          <w:p w:rsidR="005B1722" w:rsidRPr="00C47BC1" w:rsidRDefault="005B1722" w:rsidP="0095283E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планировать свое действие в соответствии с поставленной задачей и условиями ее реализации, в том числе во внутреннем плане.</w:t>
            </w:r>
          </w:p>
        </w:tc>
      </w:tr>
    </w:tbl>
    <w:p w:rsidR="00B0252D" w:rsidRDefault="00B0252D"/>
    <w:p w:rsidR="0095283E" w:rsidRDefault="0095283E" w:rsidP="005B1722">
      <w:pPr>
        <w:rPr>
          <w:b/>
          <w:i/>
          <w:sz w:val="28"/>
          <w:szCs w:val="28"/>
        </w:rPr>
        <w:sectPr w:rsidR="0095283E" w:rsidSect="00F04A6E">
          <w:footerReference w:type="default" r:id="rId8"/>
          <w:pgSz w:w="16838" w:h="11906" w:orient="landscape"/>
          <w:pgMar w:top="426" w:right="720" w:bottom="426" w:left="720" w:header="227" w:footer="227" w:gutter="0"/>
          <w:cols w:space="708"/>
          <w:docGrid w:linePitch="360"/>
        </w:sectPr>
      </w:pPr>
    </w:p>
    <w:p w:rsidR="00A45F9F" w:rsidRDefault="00A45F9F" w:rsidP="00A45F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ПРЕДЛОЖЕНИЕ – </w:t>
      </w:r>
    </w:p>
    <w:p w:rsidR="00A45F9F" w:rsidRDefault="00A45F9F" w:rsidP="00A45F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45F9F" w:rsidRPr="006E494F" w:rsidRDefault="00A45F9F" w:rsidP="00A45F9F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E494F">
        <w:rPr>
          <w:rFonts w:ascii="Times New Roman" w:hAnsi="Times New Roman" w:cs="Times New Roman"/>
          <w:sz w:val="28"/>
        </w:rPr>
        <w:t xml:space="preserve">Предложение – основная единица </w:t>
      </w:r>
      <w:r w:rsidRPr="006E494F">
        <w:rPr>
          <w:rFonts w:ascii="Times New Roman" w:hAnsi="Times New Roman" w:cs="Times New Roman"/>
          <w:b/>
          <w:bCs/>
          <w:sz w:val="28"/>
        </w:rPr>
        <w:t>__________</w:t>
      </w:r>
      <w:r>
        <w:rPr>
          <w:rFonts w:ascii="Times New Roman" w:hAnsi="Times New Roman" w:cs="Times New Roman"/>
          <w:b/>
          <w:bCs/>
          <w:sz w:val="28"/>
        </w:rPr>
        <w:t>_____________________</w:t>
      </w:r>
      <w:r w:rsidRPr="006E494F">
        <w:rPr>
          <w:rFonts w:ascii="Times New Roman" w:hAnsi="Times New Roman" w:cs="Times New Roman"/>
          <w:b/>
          <w:bCs/>
          <w:sz w:val="28"/>
        </w:rPr>
        <w:t>_</w:t>
      </w:r>
      <w:r>
        <w:rPr>
          <w:rFonts w:ascii="Times New Roman" w:hAnsi="Times New Roman" w:cs="Times New Roman"/>
          <w:b/>
          <w:bCs/>
          <w:sz w:val="28"/>
        </w:rPr>
        <w:t>______</w:t>
      </w:r>
      <w:r w:rsidRPr="006E494F">
        <w:rPr>
          <w:rFonts w:ascii="Times New Roman" w:hAnsi="Times New Roman" w:cs="Times New Roman"/>
          <w:b/>
          <w:bCs/>
          <w:sz w:val="28"/>
        </w:rPr>
        <w:t>_</w:t>
      </w:r>
      <w:r w:rsidRPr="006E494F">
        <w:rPr>
          <w:rFonts w:ascii="Times New Roman" w:hAnsi="Times New Roman" w:cs="Times New Roman"/>
          <w:sz w:val="28"/>
        </w:rPr>
        <w:t>.</w:t>
      </w:r>
    </w:p>
    <w:p w:rsidR="00A45F9F" w:rsidRPr="006E494F" w:rsidRDefault="00A45F9F" w:rsidP="00A45F9F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E494F">
        <w:rPr>
          <w:rFonts w:ascii="Times New Roman" w:hAnsi="Times New Roman" w:cs="Times New Roman"/>
          <w:sz w:val="28"/>
        </w:rPr>
        <w:t xml:space="preserve">Предложение характеризуется </w:t>
      </w:r>
      <w:r>
        <w:rPr>
          <w:rFonts w:ascii="Times New Roman" w:hAnsi="Times New Roman" w:cs="Times New Roman"/>
          <w:sz w:val="28"/>
        </w:rPr>
        <w:t>_</w:t>
      </w:r>
      <w:r w:rsidRPr="006E494F">
        <w:rPr>
          <w:rFonts w:ascii="Times New Roman" w:hAnsi="Times New Roman" w:cs="Times New Roman"/>
          <w:b/>
          <w:bCs/>
          <w:sz w:val="28"/>
        </w:rPr>
        <w:t>________________</w:t>
      </w:r>
      <w:r>
        <w:rPr>
          <w:rFonts w:ascii="Times New Roman" w:hAnsi="Times New Roman" w:cs="Times New Roman"/>
          <w:b/>
          <w:bCs/>
          <w:sz w:val="28"/>
        </w:rPr>
        <w:t>_____________________</w:t>
      </w:r>
      <w:r w:rsidRPr="006E494F">
        <w:rPr>
          <w:rFonts w:ascii="Times New Roman" w:hAnsi="Times New Roman" w:cs="Times New Roman"/>
          <w:b/>
          <w:bCs/>
          <w:sz w:val="28"/>
        </w:rPr>
        <w:t>____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A45F9F" w:rsidRPr="006E494F" w:rsidRDefault="00A45F9F" w:rsidP="00A45F9F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  <w:r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</w:t>
      </w:r>
      <w:r w:rsidRPr="006E494F">
        <w:rPr>
          <w:rFonts w:ascii="Times New Roman" w:hAnsi="Times New Roman" w:cs="Times New Roman"/>
          <w:sz w:val="28"/>
        </w:rPr>
        <w:t>законченностью.</w:t>
      </w:r>
    </w:p>
    <w:p w:rsidR="00A45F9F" w:rsidRPr="006E494F" w:rsidRDefault="00A45F9F" w:rsidP="00A45F9F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E494F">
        <w:rPr>
          <w:rFonts w:ascii="Times New Roman" w:hAnsi="Times New Roman" w:cs="Times New Roman"/>
          <w:sz w:val="28"/>
        </w:rPr>
        <w:t xml:space="preserve">В предложении слова связаны </w:t>
      </w:r>
      <w:proofErr w:type="gramStart"/>
      <w:r w:rsidRPr="006E494F">
        <w:rPr>
          <w:rFonts w:ascii="Times New Roman" w:hAnsi="Times New Roman" w:cs="Times New Roman"/>
          <w:sz w:val="28"/>
        </w:rPr>
        <w:t>по</w:t>
      </w:r>
      <w:proofErr w:type="gramEnd"/>
      <w:r w:rsidRPr="006E494F">
        <w:rPr>
          <w:rFonts w:ascii="Times New Roman" w:hAnsi="Times New Roman" w:cs="Times New Roman"/>
          <w:sz w:val="28"/>
        </w:rPr>
        <w:t xml:space="preserve"> </w:t>
      </w:r>
      <w:r w:rsidRPr="006E494F">
        <w:rPr>
          <w:rFonts w:ascii="Times New Roman" w:hAnsi="Times New Roman" w:cs="Times New Roman"/>
          <w:b/>
          <w:bCs/>
          <w:sz w:val="28"/>
        </w:rPr>
        <w:t>__________</w:t>
      </w:r>
      <w:r>
        <w:rPr>
          <w:rFonts w:ascii="Times New Roman" w:hAnsi="Times New Roman" w:cs="Times New Roman"/>
          <w:b/>
          <w:bCs/>
          <w:sz w:val="28"/>
        </w:rPr>
        <w:t>______________________</w:t>
      </w:r>
      <w:r w:rsidRPr="006E494F">
        <w:rPr>
          <w:rFonts w:ascii="Times New Roman" w:hAnsi="Times New Roman" w:cs="Times New Roman"/>
          <w:b/>
          <w:bCs/>
          <w:sz w:val="28"/>
        </w:rPr>
        <w:t>____</w:t>
      </w:r>
      <w:r>
        <w:rPr>
          <w:rFonts w:ascii="Times New Roman" w:hAnsi="Times New Roman" w:cs="Times New Roman"/>
          <w:b/>
          <w:bCs/>
          <w:sz w:val="28"/>
        </w:rPr>
        <w:t>____</w:t>
      </w:r>
    </w:p>
    <w:p w:rsidR="00A45F9F" w:rsidRPr="006E494F" w:rsidRDefault="00A45F9F" w:rsidP="00A45F9F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</w:t>
      </w:r>
      <w:r w:rsidRPr="006E494F">
        <w:rPr>
          <w:rFonts w:ascii="Times New Roman" w:hAnsi="Times New Roman" w:cs="Times New Roman"/>
          <w:sz w:val="28"/>
        </w:rPr>
        <w:t>.</w:t>
      </w:r>
    </w:p>
    <w:p w:rsidR="00A45F9F" w:rsidRPr="006E494F" w:rsidRDefault="00A45F9F" w:rsidP="00A45F9F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E494F">
        <w:rPr>
          <w:rFonts w:ascii="Times New Roman" w:hAnsi="Times New Roman" w:cs="Times New Roman"/>
          <w:sz w:val="28"/>
        </w:rPr>
        <w:t xml:space="preserve">В предложении есть </w:t>
      </w:r>
      <w:r w:rsidRPr="006E494F">
        <w:rPr>
          <w:rFonts w:ascii="Times New Roman" w:hAnsi="Times New Roman" w:cs="Times New Roman"/>
          <w:b/>
          <w:bCs/>
          <w:sz w:val="28"/>
        </w:rPr>
        <w:t>_________________________</w:t>
      </w:r>
      <w:r>
        <w:rPr>
          <w:rFonts w:ascii="Times New Roman" w:hAnsi="Times New Roman" w:cs="Times New Roman"/>
          <w:b/>
          <w:bCs/>
          <w:sz w:val="28"/>
        </w:rPr>
        <w:t>___</w:t>
      </w:r>
      <w:r>
        <w:rPr>
          <w:rFonts w:ascii="Times New Roman" w:hAnsi="Times New Roman" w:cs="Times New Roman"/>
          <w:b/>
          <w:bCs/>
          <w:sz w:val="28"/>
        </w:rPr>
        <w:t>______________________</w:t>
      </w:r>
      <w:r>
        <w:rPr>
          <w:rFonts w:ascii="Times New Roman" w:hAnsi="Times New Roman" w:cs="Times New Roman"/>
          <w:b/>
          <w:bCs/>
          <w:sz w:val="28"/>
        </w:rPr>
        <w:t>_</w:t>
      </w:r>
      <w:r w:rsidRPr="006E494F">
        <w:rPr>
          <w:rFonts w:ascii="Times New Roman" w:hAnsi="Times New Roman" w:cs="Times New Roman"/>
          <w:b/>
          <w:bCs/>
          <w:sz w:val="28"/>
        </w:rPr>
        <w:t xml:space="preserve"> </w:t>
      </w:r>
      <w:r w:rsidRPr="006E494F">
        <w:rPr>
          <w:rFonts w:ascii="Times New Roman" w:hAnsi="Times New Roman" w:cs="Times New Roman"/>
          <w:sz w:val="28"/>
        </w:rPr>
        <w:t>(подлежащее и сказуемое)</w:t>
      </w:r>
    </w:p>
    <w:p w:rsidR="00A45F9F" w:rsidRPr="006E494F" w:rsidRDefault="00A45F9F" w:rsidP="00A45F9F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E494F">
        <w:rPr>
          <w:rFonts w:ascii="Times New Roman" w:hAnsi="Times New Roman" w:cs="Times New Roman"/>
          <w:sz w:val="28"/>
        </w:rPr>
        <w:t xml:space="preserve">В устной речи одно предложение от другого отделяется </w:t>
      </w:r>
      <w:r w:rsidRPr="006E494F">
        <w:rPr>
          <w:rFonts w:ascii="Times New Roman" w:hAnsi="Times New Roman" w:cs="Times New Roman"/>
          <w:b/>
          <w:bCs/>
          <w:sz w:val="28"/>
        </w:rPr>
        <w:t>______</w:t>
      </w:r>
      <w:r>
        <w:rPr>
          <w:rFonts w:ascii="Times New Roman" w:hAnsi="Times New Roman" w:cs="Times New Roman"/>
          <w:b/>
          <w:bCs/>
          <w:sz w:val="28"/>
        </w:rPr>
        <w:t>____________</w:t>
      </w:r>
      <w:r w:rsidRPr="006E494F">
        <w:rPr>
          <w:rFonts w:ascii="Times New Roman" w:hAnsi="Times New Roman" w:cs="Times New Roman"/>
          <w:b/>
          <w:bCs/>
          <w:sz w:val="28"/>
        </w:rPr>
        <w:t>__</w:t>
      </w:r>
      <w:r w:rsidRPr="006E494F">
        <w:rPr>
          <w:rFonts w:ascii="Times New Roman" w:hAnsi="Times New Roman" w:cs="Times New Roman"/>
          <w:sz w:val="28"/>
        </w:rPr>
        <w:t xml:space="preserve">, а на письме – </w:t>
      </w:r>
      <w:r w:rsidRPr="006E494F">
        <w:rPr>
          <w:rFonts w:ascii="Times New Roman" w:hAnsi="Times New Roman" w:cs="Times New Roman"/>
          <w:b/>
          <w:bCs/>
          <w:sz w:val="28"/>
        </w:rPr>
        <w:t>___________</w:t>
      </w:r>
      <w:r>
        <w:rPr>
          <w:rFonts w:ascii="Times New Roman" w:hAnsi="Times New Roman" w:cs="Times New Roman"/>
          <w:b/>
          <w:bCs/>
          <w:sz w:val="28"/>
        </w:rPr>
        <w:t>_____________</w:t>
      </w:r>
      <w:r>
        <w:rPr>
          <w:rFonts w:ascii="Times New Roman" w:hAnsi="Times New Roman" w:cs="Times New Roman"/>
          <w:b/>
          <w:bCs/>
          <w:sz w:val="28"/>
        </w:rPr>
        <w:t>_______________________________</w:t>
      </w:r>
      <w:r>
        <w:rPr>
          <w:rFonts w:ascii="Times New Roman" w:hAnsi="Times New Roman" w:cs="Times New Roman"/>
          <w:b/>
          <w:bCs/>
          <w:sz w:val="28"/>
        </w:rPr>
        <w:t>_</w:t>
      </w:r>
      <w:r w:rsidRPr="006E494F">
        <w:rPr>
          <w:rFonts w:ascii="Times New Roman" w:hAnsi="Times New Roman" w:cs="Times New Roman"/>
          <w:b/>
          <w:bCs/>
          <w:sz w:val="28"/>
        </w:rPr>
        <w:t>_</w:t>
      </w:r>
      <w:r w:rsidRPr="006E494F">
        <w:rPr>
          <w:rFonts w:ascii="Times New Roman" w:hAnsi="Times New Roman" w:cs="Times New Roman"/>
          <w:sz w:val="28"/>
        </w:rPr>
        <w:t>.</w:t>
      </w:r>
    </w:p>
    <w:p w:rsidR="00A45F9F" w:rsidRDefault="00A45F9F" w:rsidP="00A45F9F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E494F">
        <w:rPr>
          <w:rFonts w:ascii="Times New Roman" w:hAnsi="Times New Roman" w:cs="Times New Roman"/>
          <w:sz w:val="28"/>
        </w:rPr>
        <w:t>Сигналом конца предложения является</w:t>
      </w:r>
      <w:r>
        <w:rPr>
          <w:rFonts w:ascii="Times New Roman" w:hAnsi="Times New Roman" w:cs="Times New Roman"/>
          <w:sz w:val="28"/>
        </w:rPr>
        <w:t xml:space="preserve"> ____________</w:t>
      </w:r>
      <w:r>
        <w:rPr>
          <w:rFonts w:ascii="Times New Roman" w:hAnsi="Times New Roman" w:cs="Times New Roman"/>
          <w:sz w:val="28"/>
        </w:rPr>
        <w:t>_____________________</w:t>
      </w:r>
      <w:r>
        <w:rPr>
          <w:rFonts w:ascii="Times New Roman" w:hAnsi="Times New Roman" w:cs="Times New Roman"/>
          <w:sz w:val="28"/>
        </w:rPr>
        <w:t>__</w:t>
      </w:r>
    </w:p>
    <w:p w:rsidR="00A45F9F" w:rsidRPr="006E494F" w:rsidRDefault="00A45F9F" w:rsidP="00A45F9F">
      <w:pPr>
        <w:pStyle w:val="a5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A45F9F" w:rsidRDefault="00A45F9F" w:rsidP="00A45F9F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45F9F" w:rsidRPr="006E494F" w:rsidRDefault="00A45F9F" w:rsidP="00A45F9F">
      <w:pPr>
        <w:spacing w:after="0"/>
        <w:rPr>
          <w:rFonts w:ascii="Times New Roman" w:hAnsi="Times New Roman" w:cs="Times New Roman"/>
          <w:sz w:val="28"/>
        </w:rPr>
      </w:pPr>
      <w:r w:rsidRPr="006E494F">
        <w:rPr>
          <w:rFonts w:ascii="Times New Roman" w:hAnsi="Times New Roman" w:cs="Times New Roman"/>
          <w:sz w:val="28"/>
        </w:rPr>
        <w:t xml:space="preserve">Весна, </w:t>
      </w:r>
      <w:proofErr w:type="gramStart"/>
      <w:r w:rsidRPr="006E494F">
        <w:rPr>
          <w:rFonts w:ascii="Times New Roman" w:hAnsi="Times New Roman" w:cs="Times New Roman"/>
          <w:sz w:val="28"/>
        </w:rPr>
        <w:t>на</w:t>
      </w:r>
      <w:proofErr w:type="gramEnd"/>
      <w:r w:rsidRPr="006E494F">
        <w:rPr>
          <w:rFonts w:ascii="Times New Roman" w:hAnsi="Times New Roman" w:cs="Times New Roman"/>
          <w:sz w:val="28"/>
        </w:rPr>
        <w:t>, Зима, ещё,</w:t>
      </w:r>
    </w:p>
    <w:p w:rsidR="00A45F9F" w:rsidRPr="006E494F" w:rsidRDefault="00A45F9F" w:rsidP="00A45F9F">
      <w:pPr>
        <w:spacing w:after="0"/>
        <w:rPr>
          <w:rFonts w:ascii="Times New Roman" w:hAnsi="Times New Roman" w:cs="Times New Roman"/>
          <w:sz w:val="28"/>
        </w:rPr>
      </w:pPr>
      <w:r w:rsidRPr="006E494F">
        <w:rPr>
          <w:rFonts w:ascii="Times New Roman" w:hAnsi="Times New Roman" w:cs="Times New Roman"/>
          <w:sz w:val="28"/>
        </w:rPr>
        <w:t>хлопотать, и, ворчать.</w:t>
      </w:r>
    </w:p>
    <w:p w:rsidR="00A45F9F" w:rsidRPr="006E494F" w:rsidRDefault="00A45F9F" w:rsidP="00A45F9F">
      <w:pPr>
        <w:spacing w:after="0"/>
        <w:rPr>
          <w:rFonts w:ascii="Times New Roman" w:hAnsi="Times New Roman" w:cs="Times New Roman"/>
          <w:sz w:val="28"/>
        </w:rPr>
      </w:pPr>
      <w:r w:rsidRPr="006E494F">
        <w:rPr>
          <w:rFonts w:ascii="Times New Roman" w:hAnsi="Times New Roman" w:cs="Times New Roman"/>
          <w:sz w:val="28"/>
        </w:rPr>
        <w:t>Шуметь, в, глаза, лишь,</w:t>
      </w:r>
    </w:p>
    <w:p w:rsidR="00A45F9F" w:rsidRDefault="00A45F9F" w:rsidP="00A45F9F">
      <w:pPr>
        <w:spacing w:after="0"/>
        <w:rPr>
          <w:rFonts w:ascii="Times New Roman" w:hAnsi="Times New Roman" w:cs="Times New Roman"/>
          <w:sz w:val="28"/>
        </w:rPr>
      </w:pPr>
      <w:r w:rsidRPr="006E494F">
        <w:rPr>
          <w:rFonts w:ascii="Times New Roman" w:hAnsi="Times New Roman" w:cs="Times New Roman"/>
          <w:sz w:val="28"/>
        </w:rPr>
        <w:t>И, пуще, та, ей, хохотать.</w:t>
      </w:r>
    </w:p>
    <w:p w:rsidR="00A45F9F" w:rsidRDefault="00A45F9F" w:rsidP="00A45F9F">
      <w:pPr>
        <w:spacing w:after="0"/>
        <w:rPr>
          <w:rFonts w:ascii="Times New Roman" w:hAnsi="Times New Roman" w:cs="Times New Roman"/>
          <w:sz w:val="28"/>
        </w:rPr>
      </w:pPr>
    </w:p>
    <w:p w:rsidR="00A45F9F" w:rsidRPr="006E494F" w:rsidRDefault="00A45F9F" w:rsidP="00A45F9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8B1D0E" w:rsidRPr="00B566A3" w:rsidRDefault="008B1D0E" w:rsidP="008B1D0E">
      <w:pPr>
        <w:pStyle w:val="a4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>
        <w:rPr>
          <w:rFonts w:ascii="Times New Roman" w:hAnsi="Times New Roman"/>
          <w:i w:val="0"/>
          <w:sz w:val="22"/>
          <w:szCs w:val="22"/>
          <w:lang w:val="ru-RU"/>
        </w:rPr>
        <w:tab/>
      </w:r>
    </w:p>
    <w:p w:rsidR="00A45F9F" w:rsidRDefault="00A45F9F">
      <w:pPr>
        <w:rPr>
          <w:rFonts w:ascii="Times New Roman" w:eastAsia="Times New Roman" w:hAnsi="Times New Roman" w:cs="Times New Roman"/>
          <w:b/>
          <w:bCs/>
          <w:iCs/>
          <w:lang w:bidi="en-US"/>
        </w:rPr>
      </w:pPr>
      <w:r>
        <w:rPr>
          <w:rFonts w:ascii="Times New Roman" w:hAnsi="Times New Roman"/>
          <w:b/>
          <w:bCs/>
          <w:i/>
        </w:rPr>
        <w:br w:type="page"/>
      </w:r>
    </w:p>
    <w:p w:rsidR="004D2AD1" w:rsidRDefault="004D2AD1" w:rsidP="007944F6">
      <w:pPr>
        <w:pStyle w:val="a4"/>
        <w:jc w:val="center"/>
        <w:rPr>
          <w:rFonts w:ascii="Times New Roman" w:hAnsi="Times New Roman"/>
          <w:b/>
          <w:bCs/>
          <w:i w:val="0"/>
          <w:sz w:val="22"/>
          <w:szCs w:val="22"/>
          <w:lang w:val="ru-RU"/>
        </w:rPr>
        <w:sectPr w:rsidR="004D2AD1" w:rsidSect="00A45F9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69"/>
        <w:gridCol w:w="5811"/>
        <w:gridCol w:w="2302"/>
      </w:tblGrid>
      <w:tr w:rsidR="008B1D0E" w:rsidTr="007944F6">
        <w:tc>
          <w:tcPr>
            <w:tcW w:w="3008" w:type="dxa"/>
          </w:tcPr>
          <w:p w:rsidR="008B1D0E" w:rsidRPr="001C642C" w:rsidRDefault="008B1D0E" w:rsidP="007944F6">
            <w:pPr>
              <w:pStyle w:val="a4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ru-RU"/>
              </w:rPr>
              <w:lastRenderedPageBreak/>
              <w:t>Критерии</w:t>
            </w:r>
          </w:p>
        </w:tc>
        <w:tc>
          <w:tcPr>
            <w:tcW w:w="8800" w:type="dxa"/>
          </w:tcPr>
          <w:p w:rsidR="008B1D0E" w:rsidRPr="001C642C" w:rsidRDefault="008B1D0E" w:rsidP="007944F6">
            <w:pPr>
              <w:pStyle w:val="a4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978" w:type="dxa"/>
          </w:tcPr>
          <w:p w:rsidR="008B1D0E" w:rsidRPr="001C642C" w:rsidRDefault="008B1D0E" w:rsidP="007944F6">
            <w:pPr>
              <w:pStyle w:val="a4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ru-RU"/>
              </w:rPr>
              <w:t>Самооценка</w:t>
            </w:r>
          </w:p>
        </w:tc>
      </w:tr>
      <w:tr w:rsidR="008B1D0E" w:rsidTr="007944F6">
        <w:tc>
          <w:tcPr>
            <w:tcW w:w="3008" w:type="dxa"/>
            <w:vMerge w:val="restart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Качество выполнения работы</w:t>
            </w:r>
          </w:p>
        </w:tc>
        <w:tc>
          <w:tcPr>
            <w:tcW w:w="8800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1) Ошибки отсутствуют</w:t>
            </w:r>
          </w:p>
        </w:tc>
        <w:tc>
          <w:tcPr>
            <w:tcW w:w="2978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B1D0E" w:rsidTr="007944F6">
        <w:tc>
          <w:tcPr>
            <w:tcW w:w="3008" w:type="dxa"/>
            <w:vMerge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0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2) Количество ошибок не превышает трети от общего количества слов</w:t>
            </w:r>
          </w:p>
        </w:tc>
        <w:tc>
          <w:tcPr>
            <w:tcW w:w="2978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B1D0E" w:rsidTr="007944F6">
        <w:tc>
          <w:tcPr>
            <w:tcW w:w="3008" w:type="dxa"/>
            <w:vMerge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0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3) Правильно написана только половина слов</w:t>
            </w:r>
          </w:p>
        </w:tc>
        <w:tc>
          <w:tcPr>
            <w:tcW w:w="2978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B1D0E" w:rsidTr="007944F6">
        <w:tc>
          <w:tcPr>
            <w:tcW w:w="3008" w:type="dxa"/>
            <w:vMerge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0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4) Правильно написано меньше половины слов</w:t>
            </w:r>
          </w:p>
        </w:tc>
        <w:tc>
          <w:tcPr>
            <w:tcW w:w="2978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B1D0E" w:rsidTr="007944F6">
        <w:tc>
          <w:tcPr>
            <w:tcW w:w="3008" w:type="dxa"/>
            <w:vMerge w:val="restart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Степень самостоятельности выполнения работы</w:t>
            </w:r>
          </w:p>
        </w:tc>
        <w:tc>
          <w:tcPr>
            <w:tcW w:w="8800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1) Все слова написаны правильно самостоятельно</w:t>
            </w:r>
          </w:p>
        </w:tc>
        <w:tc>
          <w:tcPr>
            <w:tcW w:w="2978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B1D0E" w:rsidTr="007944F6">
        <w:tc>
          <w:tcPr>
            <w:tcW w:w="3008" w:type="dxa"/>
            <w:vMerge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0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2) Самостоятельно написаны две трети от общего количества слов, написание остальных скорректировано после обсуждения / проверки</w:t>
            </w:r>
          </w:p>
        </w:tc>
        <w:tc>
          <w:tcPr>
            <w:tcW w:w="2978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B1D0E" w:rsidTr="007944F6">
        <w:tc>
          <w:tcPr>
            <w:tcW w:w="3008" w:type="dxa"/>
            <w:vMerge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0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3) Самостоятельно написана половина от общего количества слов, написание остальных скорректировано после обсуждения / проверки</w:t>
            </w:r>
          </w:p>
        </w:tc>
        <w:tc>
          <w:tcPr>
            <w:tcW w:w="2978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B1D0E" w:rsidTr="007944F6">
        <w:tc>
          <w:tcPr>
            <w:tcW w:w="3008" w:type="dxa"/>
            <w:vMerge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0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3) Самостоятельно написано меньше половины от общего количества слов, написание остальных скорректировано после обсуждения / проверки</w:t>
            </w:r>
          </w:p>
        </w:tc>
        <w:tc>
          <w:tcPr>
            <w:tcW w:w="2978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B1D0E" w:rsidTr="007944F6">
        <w:tc>
          <w:tcPr>
            <w:tcW w:w="3008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Степень участия в обсуждении / комментировании написания предложенных слов</w:t>
            </w:r>
          </w:p>
        </w:tc>
        <w:tc>
          <w:tcPr>
            <w:tcW w:w="8800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1) Правильно прокомментировал все указанные учителем слова, активно участвовал в групповом обсуждении, помог другим членам группы скорректировать все ошибочные написания</w:t>
            </w:r>
          </w:p>
        </w:tc>
        <w:tc>
          <w:tcPr>
            <w:tcW w:w="2978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B1D0E" w:rsidTr="007944F6">
        <w:tc>
          <w:tcPr>
            <w:tcW w:w="3008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0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2) Правильно прокомментировал большинство указанных учителем слов, участвовал в групповом обсуждении, помог другим членам группы скорректировать некоторые ошибочные написания</w:t>
            </w:r>
          </w:p>
        </w:tc>
        <w:tc>
          <w:tcPr>
            <w:tcW w:w="2978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B1D0E" w:rsidTr="007944F6">
        <w:tc>
          <w:tcPr>
            <w:tcW w:w="3008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0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3) Участвовал в комментировании указанных учителем слов, в групповом обсуждении, но допускал ошибки</w:t>
            </w:r>
          </w:p>
        </w:tc>
        <w:tc>
          <w:tcPr>
            <w:tcW w:w="2978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B1D0E" w:rsidTr="007944F6">
        <w:tc>
          <w:tcPr>
            <w:tcW w:w="3008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0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4) В обсуждении / комментировани</w:t>
            </w:r>
            <w:r w:rsidR="00935ED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написания предложенных слов не участвовал</w:t>
            </w:r>
          </w:p>
        </w:tc>
        <w:tc>
          <w:tcPr>
            <w:tcW w:w="2978" w:type="dxa"/>
          </w:tcPr>
          <w:p w:rsidR="008B1D0E" w:rsidRDefault="008B1D0E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</w:tbl>
    <w:p w:rsidR="004D2AD1" w:rsidRDefault="004D2AD1" w:rsidP="008B1D0E">
      <w:pPr>
        <w:pStyle w:val="a4"/>
        <w:jc w:val="both"/>
        <w:rPr>
          <w:rFonts w:ascii="Times New Roman" w:hAnsi="Times New Roman"/>
          <w:i w:val="0"/>
          <w:sz w:val="22"/>
          <w:szCs w:val="22"/>
          <w:lang w:val="ru-RU"/>
        </w:rPr>
        <w:sectPr w:rsidR="004D2AD1" w:rsidSect="004D2AD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B1D0E" w:rsidRDefault="008B1D0E" w:rsidP="008B1D0E">
      <w:pPr>
        <w:pStyle w:val="a4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</w:p>
    <w:p w:rsidR="00277DEA" w:rsidRDefault="00277DEA" w:rsidP="008B1D0E">
      <w:pPr>
        <w:pStyle w:val="a4"/>
        <w:jc w:val="both"/>
        <w:rPr>
          <w:rFonts w:ascii="Times New Roman" w:hAnsi="Times New Roman"/>
          <w:i w:val="0"/>
          <w:sz w:val="22"/>
          <w:szCs w:val="22"/>
          <w:lang w:val="ru-RU"/>
        </w:rPr>
        <w:sectPr w:rsidR="00277DEA" w:rsidSect="004D2AD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8B1D0E" w:rsidRDefault="008B1D0E" w:rsidP="008B1D0E">
      <w:pPr>
        <w:pStyle w:val="a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2"/>
          <w:szCs w:val="22"/>
          <w:lang w:val="ru-RU"/>
        </w:rPr>
        <w:lastRenderedPageBreak/>
        <w:tab/>
      </w:r>
      <w:r w:rsidRPr="00635B63">
        <w:rPr>
          <w:rFonts w:ascii="Times New Roman" w:hAnsi="Times New Roman"/>
          <w:i w:val="0"/>
          <w:sz w:val="28"/>
          <w:szCs w:val="28"/>
          <w:lang w:val="ru-RU"/>
        </w:rPr>
        <w:t>Возможный набор вопросов для подведения итогов урока в целом</w:t>
      </w:r>
      <w:r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8B1D0E" w:rsidRPr="00635B63" w:rsidRDefault="008B1D0E" w:rsidP="00635B63">
      <w:pPr>
        <w:pStyle w:val="a4"/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35B63">
        <w:rPr>
          <w:rFonts w:ascii="Times New Roman" w:hAnsi="Times New Roman"/>
          <w:i w:val="0"/>
          <w:sz w:val="24"/>
          <w:szCs w:val="24"/>
          <w:lang w:val="ru-RU"/>
        </w:rPr>
        <w:tab/>
        <w:t>1. Сегодня на уроке я узнал, что ___________</w:t>
      </w:r>
      <w:r w:rsidR="00635B63" w:rsidRPr="00635B63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</w:t>
      </w:r>
      <w:r w:rsidRPr="00635B63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8B1D0E" w:rsidRPr="00635B63" w:rsidRDefault="008B1D0E" w:rsidP="00635B63">
      <w:pPr>
        <w:pStyle w:val="a4"/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35B63">
        <w:rPr>
          <w:rFonts w:ascii="Times New Roman" w:hAnsi="Times New Roman"/>
          <w:i w:val="0"/>
          <w:sz w:val="24"/>
          <w:szCs w:val="24"/>
          <w:lang w:val="ru-RU"/>
        </w:rPr>
        <w:tab/>
        <w:t>2. Сегодня на уроке я научился ____________________________________________</w:t>
      </w:r>
      <w:r w:rsidR="00635B63" w:rsidRPr="00635B63">
        <w:rPr>
          <w:rFonts w:ascii="Times New Roman" w:hAnsi="Times New Roman"/>
          <w:i w:val="0"/>
          <w:sz w:val="24"/>
          <w:szCs w:val="24"/>
          <w:lang w:val="ru-RU"/>
        </w:rPr>
        <w:t>_________</w:t>
      </w:r>
      <w:r w:rsidRPr="00635B63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8B1D0E" w:rsidRPr="00635B63" w:rsidRDefault="008B1D0E" w:rsidP="00635B63">
      <w:pPr>
        <w:pStyle w:val="a4"/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35B63">
        <w:rPr>
          <w:rFonts w:ascii="Times New Roman" w:hAnsi="Times New Roman"/>
          <w:i w:val="0"/>
          <w:sz w:val="24"/>
          <w:szCs w:val="24"/>
          <w:lang w:val="ru-RU"/>
        </w:rPr>
        <w:tab/>
        <w:t>3. Больше всего сегодня на уроке мне было интересно тогда, когда ______________</w:t>
      </w:r>
      <w:r w:rsidR="00635B63" w:rsidRPr="00635B63">
        <w:rPr>
          <w:rFonts w:ascii="Times New Roman" w:hAnsi="Times New Roman"/>
          <w:i w:val="0"/>
          <w:sz w:val="24"/>
          <w:szCs w:val="24"/>
          <w:lang w:val="ru-RU"/>
        </w:rPr>
        <w:t>_________</w:t>
      </w:r>
      <w:r w:rsidRPr="00635B63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8B1D0E" w:rsidRPr="00635B63" w:rsidRDefault="008B1D0E" w:rsidP="00635B63">
      <w:pPr>
        <w:pStyle w:val="a4"/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35B63">
        <w:rPr>
          <w:rFonts w:ascii="Times New Roman" w:hAnsi="Times New Roman"/>
          <w:i w:val="0"/>
          <w:sz w:val="24"/>
          <w:szCs w:val="24"/>
          <w:lang w:val="ru-RU"/>
        </w:rPr>
        <w:tab/>
        <w:t>4. По теме урока я ещё хотел бы узнать ______________________________________</w:t>
      </w:r>
      <w:r w:rsidR="00635B63" w:rsidRPr="00635B63">
        <w:rPr>
          <w:rFonts w:ascii="Times New Roman" w:hAnsi="Times New Roman"/>
          <w:i w:val="0"/>
          <w:sz w:val="24"/>
          <w:szCs w:val="24"/>
          <w:lang w:val="ru-RU"/>
        </w:rPr>
        <w:t>________</w:t>
      </w:r>
      <w:r w:rsidRPr="00635B63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8B1D0E" w:rsidRPr="00635B63" w:rsidRDefault="008B1D0E" w:rsidP="00635B63">
      <w:pPr>
        <w:pStyle w:val="a4"/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35B63">
        <w:rPr>
          <w:rFonts w:ascii="Times New Roman" w:hAnsi="Times New Roman"/>
          <w:i w:val="0"/>
          <w:sz w:val="24"/>
          <w:szCs w:val="24"/>
          <w:lang w:val="ru-RU"/>
        </w:rPr>
        <w:tab/>
        <w:t>5. Дома я хотел бы по теме урока сделать ____________________________________</w:t>
      </w:r>
      <w:r w:rsidR="00635B63" w:rsidRPr="00635B63">
        <w:rPr>
          <w:rFonts w:ascii="Times New Roman" w:hAnsi="Times New Roman"/>
          <w:i w:val="0"/>
          <w:sz w:val="24"/>
          <w:szCs w:val="24"/>
          <w:lang w:val="ru-RU"/>
        </w:rPr>
        <w:t>________</w:t>
      </w:r>
      <w:r w:rsidRPr="00635B63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277DEA" w:rsidRDefault="008B1D0E" w:rsidP="008B1D0E">
      <w:pPr>
        <w:pStyle w:val="a4"/>
        <w:jc w:val="both"/>
        <w:rPr>
          <w:rFonts w:ascii="Times New Roman" w:hAnsi="Times New Roman"/>
          <w:i w:val="0"/>
          <w:sz w:val="24"/>
          <w:szCs w:val="24"/>
          <w:lang w:val="ru-RU"/>
        </w:rPr>
        <w:sectPr w:rsidR="00277DEA" w:rsidSect="00277DE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</w:r>
    </w:p>
    <w:p w:rsidR="008B1D0E" w:rsidRPr="004A10C4" w:rsidRDefault="008B1D0E" w:rsidP="008B1D0E">
      <w:pPr>
        <w:pStyle w:val="a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Внимание: в п. 1 и 2 учащиеся могут указывать не только предметные результаты урока («узнал, как пишутся…», «научился писать…» и т.п.), но и личностные («стал внимательнее, аккуратнее…» и т.п.) и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(«стал точнее выражать свои мысли в ходе обсуждения задания с одноклассниками», «стал успешнее распределять время на уроке» и т.п.).</w:t>
      </w:r>
      <w:proofErr w:type="gramEnd"/>
    </w:p>
    <w:p w:rsidR="008B1D0E" w:rsidRDefault="008B1D0E"/>
    <w:p w:rsidR="00C77417" w:rsidRDefault="00C77417"/>
    <w:p w:rsidR="00C77417" w:rsidRDefault="00C77417"/>
    <w:p w:rsidR="00C77417" w:rsidRDefault="00C77417"/>
    <w:p w:rsidR="00C77417" w:rsidRDefault="00C77417"/>
    <w:p w:rsidR="00C77417" w:rsidRDefault="00C77417"/>
    <w:sectPr w:rsidR="00C77417" w:rsidSect="00277DEA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AC" w:rsidRDefault="00980EAC" w:rsidP="00F04A6E">
      <w:pPr>
        <w:spacing w:after="0" w:line="240" w:lineRule="auto"/>
      </w:pPr>
      <w:r>
        <w:separator/>
      </w:r>
    </w:p>
  </w:endnote>
  <w:endnote w:type="continuationSeparator" w:id="0">
    <w:p w:rsidR="00980EAC" w:rsidRDefault="00980EAC" w:rsidP="00F0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6E" w:rsidRPr="00F04A6E" w:rsidRDefault="00F04A6E">
    <w:pPr>
      <w:pStyle w:val="a8"/>
      <w:rPr>
        <w:rFonts w:ascii="Arial Narrow" w:hAnsi="Arial Narrow"/>
        <w:sz w:val="20"/>
      </w:rPr>
    </w:pPr>
    <w:r w:rsidRPr="00F04A6E">
      <w:rPr>
        <w:rFonts w:ascii="Arial Narrow" w:hAnsi="Arial Narrow"/>
        <w:sz w:val="20"/>
      </w:rPr>
      <w:t>Логинова Светлана Васильевна</w:t>
    </w:r>
  </w:p>
  <w:p w:rsidR="00F04A6E" w:rsidRDefault="00F04A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AC" w:rsidRDefault="00980EAC" w:rsidP="00F04A6E">
      <w:pPr>
        <w:spacing w:after="0" w:line="240" w:lineRule="auto"/>
      </w:pPr>
      <w:r>
        <w:separator/>
      </w:r>
    </w:p>
  </w:footnote>
  <w:footnote w:type="continuationSeparator" w:id="0">
    <w:p w:rsidR="00980EAC" w:rsidRDefault="00980EAC" w:rsidP="00F04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B5B"/>
    <w:multiLevelType w:val="hybridMultilevel"/>
    <w:tmpl w:val="95369F06"/>
    <w:lvl w:ilvl="0" w:tplc="4162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2A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8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8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AF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29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4C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22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C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D27611"/>
    <w:multiLevelType w:val="hybridMultilevel"/>
    <w:tmpl w:val="8436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1C6D"/>
    <w:multiLevelType w:val="hybridMultilevel"/>
    <w:tmpl w:val="DDFA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3542"/>
    <w:multiLevelType w:val="hybridMultilevel"/>
    <w:tmpl w:val="9F8EB1F0"/>
    <w:lvl w:ilvl="0" w:tplc="B6D45092">
      <w:start w:val="1"/>
      <w:numFmt w:val="decimal"/>
      <w:lvlText w:val="%1."/>
      <w:lvlJc w:val="left"/>
      <w:pPr>
        <w:ind w:left="7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13404489"/>
    <w:multiLevelType w:val="hybridMultilevel"/>
    <w:tmpl w:val="3FFE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7EFF"/>
    <w:multiLevelType w:val="hybridMultilevel"/>
    <w:tmpl w:val="91F046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132D6"/>
    <w:multiLevelType w:val="hybridMultilevel"/>
    <w:tmpl w:val="C0A6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3DF2"/>
    <w:multiLevelType w:val="hybridMultilevel"/>
    <w:tmpl w:val="6E94A9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B1305"/>
    <w:multiLevelType w:val="hybridMultilevel"/>
    <w:tmpl w:val="92B2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535AC"/>
    <w:multiLevelType w:val="hybridMultilevel"/>
    <w:tmpl w:val="D5E682EC"/>
    <w:lvl w:ilvl="0" w:tplc="76E6E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DA95874"/>
    <w:multiLevelType w:val="hybridMultilevel"/>
    <w:tmpl w:val="E45E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1F57"/>
    <w:multiLevelType w:val="hybridMultilevel"/>
    <w:tmpl w:val="58D8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654D1"/>
    <w:multiLevelType w:val="hybridMultilevel"/>
    <w:tmpl w:val="15F4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427DC"/>
    <w:multiLevelType w:val="hybridMultilevel"/>
    <w:tmpl w:val="A1F85726"/>
    <w:lvl w:ilvl="0" w:tplc="56822E94">
      <w:start w:val="1"/>
      <w:numFmt w:val="upperRoman"/>
      <w:lvlText w:val="%1"/>
      <w:lvlJc w:val="righ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3B9E6394"/>
    <w:multiLevelType w:val="hybridMultilevel"/>
    <w:tmpl w:val="76AA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B7C8E"/>
    <w:multiLevelType w:val="hybridMultilevel"/>
    <w:tmpl w:val="2B1E8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3F42"/>
    <w:multiLevelType w:val="hybridMultilevel"/>
    <w:tmpl w:val="90440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4289A"/>
    <w:multiLevelType w:val="hybridMultilevel"/>
    <w:tmpl w:val="A776E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67010"/>
    <w:multiLevelType w:val="hybridMultilevel"/>
    <w:tmpl w:val="B68C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3212D"/>
    <w:multiLevelType w:val="hybridMultilevel"/>
    <w:tmpl w:val="C2A0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528FC"/>
    <w:multiLevelType w:val="hybridMultilevel"/>
    <w:tmpl w:val="2A4A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A77F6"/>
    <w:multiLevelType w:val="hybridMultilevel"/>
    <w:tmpl w:val="EA04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62B58"/>
    <w:multiLevelType w:val="hybridMultilevel"/>
    <w:tmpl w:val="B536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466D0"/>
    <w:multiLevelType w:val="hybridMultilevel"/>
    <w:tmpl w:val="2A9C25BC"/>
    <w:lvl w:ilvl="0" w:tplc="56822E9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B7A31"/>
    <w:multiLevelType w:val="hybridMultilevel"/>
    <w:tmpl w:val="309067E6"/>
    <w:lvl w:ilvl="0" w:tplc="A63CD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2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A8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8B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03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6D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0E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62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C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18A1AC0"/>
    <w:multiLevelType w:val="hybridMultilevel"/>
    <w:tmpl w:val="00A8834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22"/>
  </w:num>
  <w:num w:numId="5">
    <w:abstractNumId w:val="13"/>
  </w:num>
  <w:num w:numId="6">
    <w:abstractNumId w:val="1"/>
  </w:num>
  <w:num w:numId="7">
    <w:abstractNumId w:val="7"/>
  </w:num>
  <w:num w:numId="8">
    <w:abstractNumId w:val="5"/>
  </w:num>
  <w:num w:numId="9">
    <w:abstractNumId w:val="23"/>
  </w:num>
  <w:num w:numId="10">
    <w:abstractNumId w:val="3"/>
  </w:num>
  <w:num w:numId="11">
    <w:abstractNumId w:val="11"/>
  </w:num>
  <w:num w:numId="12">
    <w:abstractNumId w:val="20"/>
  </w:num>
  <w:num w:numId="13">
    <w:abstractNumId w:val="10"/>
  </w:num>
  <w:num w:numId="14">
    <w:abstractNumId w:val="25"/>
  </w:num>
  <w:num w:numId="15">
    <w:abstractNumId w:val="9"/>
  </w:num>
  <w:num w:numId="16">
    <w:abstractNumId w:val="17"/>
  </w:num>
  <w:num w:numId="17">
    <w:abstractNumId w:val="21"/>
  </w:num>
  <w:num w:numId="18">
    <w:abstractNumId w:val="14"/>
  </w:num>
  <w:num w:numId="19">
    <w:abstractNumId w:val="16"/>
  </w:num>
  <w:num w:numId="20">
    <w:abstractNumId w:val="2"/>
  </w:num>
  <w:num w:numId="21">
    <w:abstractNumId w:val="4"/>
  </w:num>
  <w:num w:numId="22">
    <w:abstractNumId w:val="8"/>
  </w:num>
  <w:num w:numId="23">
    <w:abstractNumId w:val="12"/>
  </w:num>
  <w:num w:numId="24">
    <w:abstractNumId w:val="15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C4"/>
    <w:rsid w:val="00024B4E"/>
    <w:rsid w:val="000C0F16"/>
    <w:rsid w:val="00164B65"/>
    <w:rsid w:val="001D394D"/>
    <w:rsid w:val="0020475B"/>
    <w:rsid w:val="0024069F"/>
    <w:rsid w:val="00277DEA"/>
    <w:rsid w:val="002A6F12"/>
    <w:rsid w:val="00314AA9"/>
    <w:rsid w:val="003C2CE9"/>
    <w:rsid w:val="003C6605"/>
    <w:rsid w:val="003E38ED"/>
    <w:rsid w:val="004756E5"/>
    <w:rsid w:val="004A55BD"/>
    <w:rsid w:val="004D2AD1"/>
    <w:rsid w:val="005140CC"/>
    <w:rsid w:val="0053339D"/>
    <w:rsid w:val="0055293E"/>
    <w:rsid w:val="00552BCB"/>
    <w:rsid w:val="005569C4"/>
    <w:rsid w:val="005B1722"/>
    <w:rsid w:val="00622358"/>
    <w:rsid w:val="00635B63"/>
    <w:rsid w:val="00636D10"/>
    <w:rsid w:val="00842D13"/>
    <w:rsid w:val="008B1D0E"/>
    <w:rsid w:val="00935ED0"/>
    <w:rsid w:val="0095283E"/>
    <w:rsid w:val="00980EAC"/>
    <w:rsid w:val="00A45F9F"/>
    <w:rsid w:val="00A52375"/>
    <w:rsid w:val="00A66909"/>
    <w:rsid w:val="00AD02AC"/>
    <w:rsid w:val="00B0252D"/>
    <w:rsid w:val="00BC750F"/>
    <w:rsid w:val="00C07F10"/>
    <w:rsid w:val="00C47BC1"/>
    <w:rsid w:val="00C51FC1"/>
    <w:rsid w:val="00C77417"/>
    <w:rsid w:val="00CB73D9"/>
    <w:rsid w:val="00D06346"/>
    <w:rsid w:val="00D57CD1"/>
    <w:rsid w:val="00D70BC9"/>
    <w:rsid w:val="00D83A1D"/>
    <w:rsid w:val="00DC6867"/>
    <w:rsid w:val="00DD6B4A"/>
    <w:rsid w:val="00E361D0"/>
    <w:rsid w:val="00E44B5F"/>
    <w:rsid w:val="00E77CB4"/>
    <w:rsid w:val="00EE6192"/>
    <w:rsid w:val="00EF3300"/>
    <w:rsid w:val="00F04A6E"/>
    <w:rsid w:val="00FA2469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A55B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52BCB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A55BD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68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A6E"/>
  </w:style>
  <w:style w:type="paragraph" w:styleId="a8">
    <w:name w:val="footer"/>
    <w:basedOn w:val="a"/>
    <w:link w:val="a9"/>
    <w:uiPriority w:val="99"/>
    <w:unhideWhenUsed/>
    <w:rsid w:val="00F0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A6E"/>
  </w:style>
  <w:style w:type="paragraph" w:styleId="aa">
    <w:name w:val="Balloon Text"/>
    <w:basedOn w:val="a"/>
    <w:link w:val="ab"/>
    <w:uiPriority w:val="99"/>
    <w:semiHidden/>
    <w:unhideWhenUsed/>
    <w:rsid w:val="00F0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A55B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52BCB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A55BD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68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A6E"/>
  </w:style>
  <w:style w:type="paragraph" w:styleId="a8">
    <w:name w:val="footer"/>
    <w:basedOn w:val="a"/>
    <w:link w:val="a9"/>
    <w:uiPriority w:val="99"/>
    <w:unhideWhenUsed/>
    <w:rsid w:val="00F0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A6E"/>
  </w:style>
  <w:style w:type="paragraph" w:styleId="aa">
    <w:name w:val="Balloon Text"/>
    <w:basedOn w:val="a"/>
    <w:link w:val="ab"/>
    <w:uiPriority w:val="99"/>
    <w:semiHidden/>
    <w:unhideWhenUsed/>
    <w:rsid w:val="00F0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17</cp:revision>
  <cp:lastPrinted>2012-11-27T20:34:00Z</cp:lastPrinted>
  <dcterms:created xsi:type="dcterms:W3CDTF">2012-11-05T12:29:00Z</dcterms:created>
  <dcterms:modified xsi:type="dcterms:W3CDTF">2017-03-30T05:05:00Z</dcterms:modified>
</cp:coreProperties>
</file>