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5B" w:rsidRPr="00644455" w:rsidRDefault="00644455">
      <w:pPr>
        <w:pStyle w:val="1"/>
        <w:spacing w:before="39"/>
        <w:ind w:left="3385" w:right="3379"/>
        <w:jc w:val="center"/>
        <w:rPr>
          <w:lang w:val="ru-RU"/>
        </w:rPr>
      </w:pPr>
      <w:bookmarkStart w:id="0" w:name="_GoBack"/>
      <w:bookmarkEnd w:id="0"/>
      <w:r w:rsidRPr="00644455">
        <w:rPr>
          <w:lang w:val="ru-RU"/>
        </w:rPr>
        <w:t>Физическая география</w:t>
      </w:r>
    </w:p>
    <w:p w:rsidR="0040305B" w:rsidRPr="00644455" w:rsidRDefault="00644455">
      <w:pPr>
        <w:spacing w:before="187"/>
        <w:ind w:left="3385" w:right="3387"/>
        <w:jc w:val="center"/>
        <w:rPr>
          <w:b/>
          <w:i/>
          <w:sz w:val="28"/>
          <w:lang w:val="ru-RU"/>
        </w:rPr>
      </w:pPr>
      <w:r w:rsidRPr="00644455">
        <w:rPr>
          <w:b/>
          <w:i/>
          <w:sz w:val="28"/>
          <w:lang w:val="ru-RU"/>
        </w:rPr>
        <w:t>Пояснительная записка</w:t>
      </w:r>
    </w:p>
    <w:p w:rsidR="0040305B" w:rsidRPr="00644455" w:rsidRDefault="0040305B">
      <w:pPr>
        <w:pStyle w:val="a3"/>
        <w:spacing w:before="9"/>
        <w:ind w:left="0" w:right="0" w:firstLine="0"/>
        <w:jc w:val="left"/>
        <w:rPr>
          <w:b/>
          <w:i/>
          <w:sz w:val="35"/>
          <w:lang w:val="ru-RU"/>
        </w:rPr>
      </w:pPr>
    </w:p>
    <w:p w:rsidR="0040305B" w:rsidRPr="00644455" w:rsidRDefault="00644455">
      <w:pPr>
        <w:pStyle w:val="a3"/>
        <w:spacing w:line="276" w:lineRule="auto"/>
        <w:ind w:right="107"/>
        <w:rPr>
          <w:lang w:val="ru-RU"/>
        </w:rPr>
      </w:pPr>
      <w:r w:rsidRPr="00644455">
        <w:rPr>
          <w:lang w:val="ru-RU"/>
        </w:rPr>
        <w:t>В соответствии с ФГОС ООО (2010 г) учебный предмет "География" входит в предметную область "Общественные науки" и является обязательным для изучения каждым учеником в основной школе. Однако с нашей точки зрения</w:t>
      </w:r>
      <w:r w:rsidRPr="00644455">
        <w:rPr>
          <w:spacing w:val="54"/>
          <w:lang w:val="ru-RU"/>
        </w:rPr>
        <w:t xml:space="preserve"> </w:t>
      </w:r>
      <w:r w:rsidRPr="00644455">
        <w:rPr>
          <w:lang w:val="ru-RU"/>
        </w:rPr>
        <w:t>было</w:t>
      </w:r>
      <w:r w:rsidRPr="00644455">
        <w:rPr>
          <w:spacing w:val="54"/>
          <w:lang w:val="ru-RU"/>
        </w:rPr>
        <w:t xml:space="preserve"> </w:t>
      </w:r>
      <w:r w:rsidRPr="00644455">
        <w:rPr>
          <w:lang w:val="ru-RU"/>
        </w:rPr>
        <w:t>бы</w:t>
      </w:r>
      <w:r w:rsidRPr="00644455">
        <w:rPr>
          <w:spacing w:val="54"/>
          <w:lang w:val="ru-RU"/>
        </w:rPr>
        <w:t xml:space="preserve"> </w:t>
      </w:r>
      <w:r w:rsidRPr="00644455">
        <w:rPr>
          <w:lang w:val="ru-RU"/>
        </w:rPr>
        <w:t>правильно</w:t>
      </w:r>
      <w:r w:rsidRPr="00644455">
        <w:rPr>
          <w:spacing w:val="52"/>
          <w:lang w:val="ru-RU"/>
        </w:rPr>
        <w:t xml:space="preserve"> </w:t>
      </w:r>
      <w:r w:rsidRPr="00644455">
        <w:rPr>
          <w:lang w:val="ru-RU"/>
        </w:rPr>
        <w:t>разделить</w:t>
      </w:r>
      <w:r w:rsidRPr="00644455">
        <w:rPr>
          <w:spacing w:val="52"/>
          <w:lang w:val="ru-RU"/>
        </w:rPr>
        <w:t xml:space="preserve"> </w:t>
      </w:r>
      <w:r w:rsidRPr="00644455">
        <w:rPr>
          <w:lang w:val="ru-RU"/>
        </w:rPr>
        <w:t>учебный</w:t>
      </w:r>
      <w:r w:rsidRPr="00644455">
        <w:rPr>
          <w:spacing w:val="53"/>
          <w:lang w:val="ru-RU"/>
        </w:rPr>
        <w:t xml:space="preserve"> </w:t>
      </w:r>
      <w:r w:rsidRPr="00644455">
        <w:rPr>
          <w:lang w:val="ru-RU"/>
        </w:rPr>
        <w:t>предмет</w:t>
      </w:r>
      <w:r w:rsidRPr="00644455">
        <w:rPr>
          <w:spacing w:val="59"/>
          <w:lang w:val="ru-RU"/>
        </w:rPr>
        <w:t xml:space="preserve"> </w:t>
      </w:r>
      <w:r w:rsidRPr="00644455">
        <w:rPr>
          <w:lang w:val="ru-RU"/>
        </w:rPr>
        <w:t>«География»</w:t>
      </w:r>
      <w:r w:rsidRPr="00644455">
        <w:rPr>
          <w:spacing w:val="55"/>
          <w:lang w:val="ru-RU"/>
        </w:rPr>
        <w:t xml:space="preserve"> </w:t>
      </w:r>
      <w:r w:rsidRPr="00644455">
        <w:rPr>
          <w:lang w:val="ru-RU"/>
        </w:rPr>
        <w:t>на</w:t>
      </w:r>
      <w:r w:rsidRPr="00644455">
        <w:rPr>
          <w:spacing w:val="53"/>
          <w:lang w:val="ru-RU"/>
        </w:rPr>
        <w:t xml:space="preserve"> </w:t>
      </w:r>
      <w:r w:rsidRPr="00644455">
        <w:rPr>
          <w:lang w:val="ru-RU"/>
        </w:rPr>
        <w:t>два:</w:t>
      </w:r>
    </w:p>
    <w:p w:rsidR="0040305B" w:rsidRPr="00644455" w:rsidRDefault="00644455">
      <w:pPr>
        <w:pStyle w:val="a3"/>
        <w:spacing w:before="3" w:line="276" w:lineRule="auto"/>
        <w:ind w:firstLine="0"/>
        <w:rPr>
          <w:lang w:val="ru-RU"/>
        </w:rPr>
      </w:pPr>
      <w:r w:rsidRPr="00644455">
        <w:rPr>
          <w:lang w:val="ru-RU"/>
        </w:rPr>
        <w:t>«Физическая география» и отнести его к предметной области «Естественные науки» и «Общественная (социально-экономическая) география» и отнести его к предметной области «Общественные науки». Это</w:t>
      </w:r>
      <w:r w:rsidRPr="00644455">
        <w:rPr>
          <w:lang w:val="ru-RU"/>
        </w:rPr>
        <w:t xml:space="preserve"> первое замечание.</w:t>
      </w:r>
    </w:p>
    <w:p w:rsidR="0040305B" w:rsidRPr="00644455" w:rsidRDefault="00644455">
      <w:pPr>
        <w:pStyle w:val="a3"/>
        <w:spacing w:before="3" w:line="276" w:lineRule="auto"/>
        <w:ind w:right="103"/>
        <w:rPr>
          <w:lang w:val="ru-RU"/>
        </w:rPr>
      </w:pPr>
      <w:r w:rsidRPr="00644455">
        <w:rPr>
          <w:lang w:val="ru-RU"/>
        </w:rPr>
        <w:t xml:space="preserve">Второе замечание – предлагается содержание рассматривать через </w:t>
      </w:r>
      <w:r w:rsidRPr="00644455">
        <w:rPr>
          <w:b/>
          <w:lang w:val="ru-RU"/>
        </w:rPr>
        <w:t xml:space="preserve">выделение предметно-содержательных линий </w:t>
      </w:r>
      <w:r w:rsidRPr="00644455">
        <w:rPr>
          <w:lang w:val="ru-RU"/>
        </w:rPr>
        <w:t>в каждом учебном предмете (физическая и общественная география). Предметно-содержательная линия имеет сквозной характер (т.е. учебный</w:t>
      </w:r>
      <w:r w:rsidRPr="00644455">
        <w:rPr>
          <w:lang w:val="ru-RU"/>
        </w:rPr>
        <w:t xml:space="preserve"> материал, который проходит через весь учебный курс (или ее большую часть) и относится к определенной большой области предметного содержания.</w:t>
      </w:r>
    </w:p>
    <w:p w:rsidR="0040305B" w:rsidRPr="00644455" w:rsidRDefault="00644455">
      <w:pPr>
        <w:pStyle w:val="a3"/>
        <w:spacing w:line="276" w:lineRule="auto"/>
        <w:ind w:right="104"/>
        <w:rPr>
          <w:lang w:val="ru-RU"/>
        </w:rPr>
      </w:pPr>
      <w:r w:rsidRPr="00644455">
        <w:rPr>
          <w:lang w:val="ru-RU"/>
        </w:rPr>
        <w:t xml:space="preserve">Третье замечание – предметно-содержательные линии предлагается описать через определенные </w:t>
      </w:r>
      <w:r w:rsidRPr="00644455">
        <w:rPr>
          <w:b/>
          <w:lang w:val="ru-RU"/>
        </w:rPr>
        <w:t>этапы (ступени) развития</w:t>
      </w:r>
      <w:r w:rsidRPr="00644455">
        <w:rPr>
          <w:b/>
          <w:lang w:val="ru-RU"/>
        </w:rPr>
        <w:t xml:space="preserve"> ключевых умений</w:t>
      </w:r>
      <w:r w:rsidRPr="00644455">
        <w:rPr>
          <w:lang w:val="ru-RU"/>
        </w:rPr>
        <w:t>: от реальных наблюдений, описаний природных, социально-экономических объектов и процессов на местности и картах (5-6 класс) через установление зависимостей (причинно-следственных связей) между компонентами природы  и природными, демографич</w:t>
      </w:r>
      <w:r w:rsidRPr="00644455">
        <w:rPr>
          <w:lang w:val="ru-RU"/>
        </w:rPr>
        <w:t>ескими и социально-экономическими процессами (явлениями) в 7-8-х классах к установлению влияний природных процессов (явлений) на природные, социально-экономические комплексы и жизнедеятельность Человека (9</w:t>
      </w:r>
      <w:r w:rsidRPr="00644455">
        <w:rPr>
          <w:spacing w:val="-6"/>
          <w:lang w:val="ru-RU"/>
        </w:rPr>
        <w:t xml:space="preserve"> </w:t>
      </w:r>
      <w:r w:rsidRPr="00644455">
        <w:rPr>
          <w:lang w:val="ru-RU"/>
        </w:rPr>
        <w:t>класс).</w:t>
      </w:r>
    </w:p>
    <w:p w:rsidR="0040305B" w:rsidRPr="00644455" w:rsidRDefault="00644455">
      <w:pPr>
        <w:pStyle w:val="a3"/>
        <w:spacing w:before="4" w:line="276" w:lineRule="auto"/>
        <w:rPr>
          <w:lang w:val="ru-RU"/>
        </w:rPr>
      </w:pPr>
      <w:r w:rsidRPr="00644455">
        <w:rPr>
          <w:lang w:val="ru-RU"/>
        </w:rPr>
        <w:t>И, четвертое замечание, - предлагается зал</w:t>
      </w:r>
      <w:r w:rsidRPr="00644455">
        <w:rPr>
          <w:lang w:val="ru-RU"/>
        </w:rPr>
        <w:t xml:space="preserve">ожить в описание предметных учебных действий </w:t>
      </w:r>
      <w:r w:rsidRPr="00644455">
        <w:rPr>
          <w:b/>
          <w:lang w:val="ru-RU"/>
        </w:rPr>
        <w:t>уровневый подход</w:t>
      </w:r>
      <w:r w:rsidRPr="00644455">
        <w:rPr>
          <w:lang w:val="ru-RU"/>
        </w:rPr>
        <w:t>: от наблюдений, реконструкции и описаний (первый уровень) через конструирование, проектирование и исследование (второй уровень) к прогнозированию и управлению объектами и процессами (третий уров</w:t>
      </w:r>
      <w:r w:rsidRPr="00644455">
        <w:rPr>
          <w:lang w:val="ru-RU"/>
        </w:rPr>
        <w:t>ень)</w:t>
      </w:r>
    </w:p>
    <w:p w:rsidR="0040305B" w:rsidRPr="00644455" w:rsidRDefault="00644455">
      <w:pPr>
        <w:pStyle w:val="a3"/>
        <w:spacing w:line="276" w:lineRule="auto"/>
        <w:ind w:left="117" w:right="103"/>
        <w:rPr>
          <w:lang w:val="ru-RU"/>
        </w:rPr>
      </w:pPr>
      <w:r w:rsidRPr="00644455">
        <w:rPr>
          <w:lang w:val="ru-RU"/>
        </w:rPr>
        <w:t>Предлагаемое обновление географического содержание разработано в деятельностной парадигме и направлено на развитие учащихся. Основные пункты обновленного содержания базируются на следующих положениях:</w:t>
      </w:r>
    </w:p>
    <w:p w:rsidR="0040305B" w:rsidRPr="00644455" w:rsidRDefault="00644455">
      <w:pPr>
        <w:pStyle w:val="a3"/>
        <w:spacing w:line="276" w:lineRule="auto"/>
        <w:ind w:left="117" w:right="106" w:firstLine="628"/>
        <w:rPr>
          <w:lang w:val="ru-RU"/>
        </w:rPr>
      </w:pPr>
      <w:r w:rsidRPr="00644455">
        <w:rPr>
          <w:lang w:val="ru-RU"/>
        </w:rPr>
        <w:t>Во-первых, все основные понятия рассматриваются на</w:t>
      </w:r>
      <w:r w:rsidRPr="00644455">
        <w:rPr>
          <w:lang w:val="ru-RU"/>
        </w:rPr>
        <w:t xml:space="preserve">ми на достаточно высоком теоретическом уровне (насколько это возможно для данного  возраста). Это означает, что не следует пересыщать курс географии разнообразными    “сведениями”,    необходимо    сделать    упор    на </w:t>
      </w:r>
      <w:r w:rsidRPr="00644455">
        <w:rPr>
          <w:spacing w:val="29"/>
          <w:lang w:val="ru-RU"/>
        </w:rPr>
        <w:t xml:space="preserve"> </w:t>
      </w:r>
      <w:r w:rsidRPr="00644455">
        <w:rPr>
          <w:lang w:val="ru-RU"/>
        </w:rPr>
        <w:t>изучении</w:t>
      </w:r>
    </w:p>
    <w:p w:rsidR="0040305B" w:rsidRPr="00644455" w:rsidRDefault="0040305B">
      <w:pPr>
        <w:spacing w:line="276" w:lineRule="auto"/>
        <w:rPr>
          <w:lang w:val="ru-RU"/>
        </w:rPr>
        <w:sectPr w:rsidR="0040305B" w:rsidRPr="00644455">
          <w:type w:val="continuous"/>
          <w:pgSz w:w="11880" w:h="16820"/>
          <w:pgMar w:top="1380" w:right="460" w:bottom="280" w:left="1580" w:header="720" w:footer="720" w:gutter="0"/>
          <w:cols w:space="720"/>
        </w:sectPr>
      </w:pPr>
    </w:p>
    <w:p w:rsidR="0040305B" w:rsidRPr="00644455" w:rsidRDefault="00644455">
      <w:pPr>
        <w:pStyle w:val="a3"/>
        <w:spacing w:before="54" w:line="276" w:lineRule="auto"/>
        <w:ind w:left="117" w:firstLine="0"/>
        <w:rPr>
          <w:lang w:val="ru-RU"/>
        </w:rPr>
      </w:pPr>
      <w:r w:rsidRPr="00644455">
        <w:rPr>
          <w:lang w:val="ru-RU"/>
        </w:rPr>
        <w:lastRenderedPageBreak/>
        <w:t xml:space="preserve">природных </w:t>
      </w:r>
      <w:r w:rsidRPr="00644455">
        <w:rPr>
          <w:lang w:val="ru-RU"/>
        </w:rPr>
        <w:t>процессов и их теорий, концентрировать усилия вокруг ключевых базисных понятий. Преодолевая равнозначность, рядоположенность многочисленных определений, надо искать возможность системной организации знания, при которой развитие одного понятия с необходимос</w:t>
      </w:r>
      <w:r w:rsidRPr="00644455">
        <w:rPr>
          <w:lang w:val="ru-RU"/>
        </w:rPr>
        <w:t>тью выводит на другое понятие. Ни одно понятие, ни одно определение не должно возникать до и вне процесса решения учебной задачи, те или иные географические знания должны порождаться в результате недостаточности имеющихся средств.</w:t>
      </w:r>
    </w:p>
    <w:p w:rsidR="0040305B" w:rsidRPr="00644455" w:rsidRDefault="00644455">
      <w:pPr>
        <w:pStyle w:val="a3"/>
        <w:spacing w:line="276" w:lineRule="auto"/>
        <w:ind w:left="117" w:right="107" w:firstLine="628"/>
        <w:rPr>
          <w:lang w:val="ru-RU"/>
        </w:rPr>
      </w:pPr>
      <w:r w:rsidRPr="00644455">
        <w:rPr>
          <w:lang w:val="ru-RU"/>
        </w:rPr>
        <w:t xml:space="preserve">Во-вторых, содержание проектируется в соответствии с основными принципами системно - деятельностного подхода. В первую очередь знания не должны передаваться “в готовом виде”, надо специальным образом организовывать учебную и исследовательскую деятельность </w:t>
      </w:r>
      <w:r w:rsidRPr="00644455">
        <w:rPr>
          <w:lang w:val="ru-RU"/>
        </w:rPr>
        <w:t>учащихся. Вместе с тем, учитывая взросление учащихся, необходимо постепенно готовить их к принятию аксиоматического метода изложения, включать элементы лекционно-семинарских форм обучения, зачетную систему и т.п.</w:t>
      </w:r>
    </w:p>
    <w:p w:rsidR="0040305B" w:rsidRPr="00644455" w:rsidRDefault="00644455">
      <w:pPr>
        <w:pStyle w:val="a3"/>
        <w:spacing w:line="276" w:lineRule="auto"/>
        <w:ind w:left="117" w:right="107" w:firstLine="628"/>
        <w:rPr>
          <w:lang w:val="ru-RU"/>
        </w:rPr>
      </w:pPr>
      <w:r w:rsidRPr="00644455">
        <w:rPr>
          <w:lang w:val="ru-RU"/>
        </w:rPr>
        <w:t>В-третьих, важная роль должна отводиться ра</w:t>
      </w:r>
      <w:r w:rsidRPr="00644455">
        <w:rPr>
          <w:lang w:val="ru-RU"/>
        </w:rPr>
        <w:t>зличным формам совместной деятельности (в частности, устным и письменным дискуссиям) с постепенным усилением учебной самостоятельности. Совместную деятельность учащихся надо рассматривать не как самоцель, а как средство, без которого не может быть организо</w:t>
      </w:r>
      <w:r w:rsidRPr="00644455">
        <w:rPr>
          <w:lang w:val="ru-RU"/>
        </w:rPr>
        <w:t>вано «умное» обучение: в классе ставятся и обсуждаются проблемы, которые «не по зубам» каждому отдельному ученику, продвижение по пути их решения оказывается возможным только благодаря специально организованному пространству коммуникации. Дискуссия в класс</w:t>
      </w:r>
      <w:r w:rsidRPr="00644455">
        <w:rPr>
          <w:lang w:val="ru-RU"/>
        </w:rPr>
        <w:t xml:space="preserve">е должна быть организована таким образом, чтобы способствовать развитию позиционного мышления, позиционного видения предмета, при котором учащийся, высказывая свою точку зрения в состоянии удерживать и способ видения предмета другим учеником, занимая одну </w:t>
      </w:r>
      <w:r w:rsidRPr="00644455">
        <w:rPr>
          <w:lang w:val="ru-RU"/>
        </w:rPr>
        <w:t>позицию может учитывать и иную, - в чем-то</w:t>
      </w:r>
      <w:r w:rsidRPr="00644455">
        <w:rPr>
          <w:spacing w:val="-14"/>
          <w:lang w:val="ru-RU"/>
        </w:rPr>
        <w:t xml:space="preserve"> </w:t>
      </w:r>
      <w:r w:rsidRPr="00644455">
        <w:rPr>
          <w:lang w:val="ru-RU"/>
        </w:rPr>
        <w:t>противоположную.</w:t>
      </w:r>
    </w:p>
    <w:p w:rsidR="0040305B" w:rsidRPr="00644455" w:rsidRDefault="00644455">
      <w:pPr>
        <w:pStyle w:val="a3"/>
        <w:spacing w:line="276" w:lineRule="auto"/>
        <w:ind w:right="108"/>
        <w:rPr>
          <w:lang w:val="ru-RU"/>
        </w:rPr>
      </w:pPr>
      <w:r w:rsidRPr="00644455">
        <w:rPr>
          <w:lang w:val="ru-RU"/>
        </w:rPr>
        <w:t>В-четвертых, содержание курса должно быть разбито на несколько логически завершенных блоков с тем, чтобы ввести особые формы так называемого концентрированного обучения. При такой организации заня</w:t>
      </w:r>
      <w:r w:rsidRPr="00644455">
        <w:rPr>
          <w:lang w:val="ru-RU"/>
        </w:rPr>
        <w:t>тий учебный материал изучается более интенсивно, крупными блоками. Многие педагоги и психологи, занимающиеся проблемами обучения подростков, обоснованно полагают, что им противопоказана традиционная жестко нормированная классно-урочная система. В подростко</w:t>
      </w:r>
      <w:r w:rsidRPr="00644455">
        <w:rPr>
          <w:lang w:val="ru-RU"/>
        </w:rPr>
        <w:t>вой школе должны появляться новые формы жизни, предоставляющие учащимся пространство для</w:t>
      </w:r>
    </w:p>
    <w:p w:rsidR="0040305B" w:rsidRPr="00644455" w:rsidRDefault="0040305B">
      <w:pPr>
        <w:spacing w:line="276" w:lineRule="auto"/>
        <w:rPr>
          <w:lang w:val="ru-RU"/>
        </w:rPr>
        <w:sectPr w:rsidR="0040305B" w:rsidRPr="00644455">
          <w:pgSz w:w="11880" w:h="16820"/>
          <w:pgMar w:top="1360" w:right="460" w:bottom="280" w:left="1580" w:header="720" w:footer="720" w:gutter="0"/>
          <w:cols w:space="720"/>
        </w:sectPr>
      </w:pPr>
    </w:p>
    <w:p w:rsidR="0040305B" w:rsidRPr="00644455" w:rsidRDefault="00644455">
      <w:pPr>
        <w:pStyle w:val="a3"/>
        <w:tabs>
          <w:tab w:val="left" w:pos="1215"/>
          <w:tab w:val="left" w:pos="1718"/>
          <w:tab w:val="left" w:pos="2963"/>
          <w:tab w:val="left" w:pos="5356"/>
          <w:tab w:val="left" w:pos="7973"/>
          <w:tab w:val="left" w:pos="8476"/>
        </w:tabs>
        <w:spacing w:before="54" w:line="276" w:lineRule="auto"/>
        <w:ind w:right="109" w:firstLine="0"/>
        <w:jc w:val="left"/>
        <w:rPr>
          <w:lang w:val="ru-RU"/>
        </w:rPr>
      </w:pPr>
      <w:r w:rsidRPr="00644455">
        <w:rPr>
          <w:lang w:val="ru-RU"/>
        </w:rPr>
        <w:lastRenderedPageBreak/>
        <w:t>пробы</w:t>
      </w:r>
      <w:r w:rsidRPr="00644455">
        <w:rPr>
          <w:lang w:val="ru-RU"/>
        </w:rPr>
        <w:tab/>
        <w:t>и</w:t>
      </w:r>
      <w:r w:rsidRPr="00644455">
        <w:rPr>
          <w:lang w:val="ru-RU"/>
        </w:rPr>
        <w:tab/>
      </w:r>
      <w:proofErr w:type="gramStart"/>
      <w:r w:rsidRPr="00644455">
        <w:rPr>
          <w:lang w:val="ru-RU"/>
        </w:rPr>
        <w:t>поиска,</w:t>
      </w:r>
      <w:r w:rsidRPr="00644455">
        <w:rPr>
          <w:lang w:val="ru-RU"/>
        </w:rPr>
        <w:tab/>
      </w:r>
      <w:proofErr w:type="gramEnd"/>
      <w:r w:rsidRPr="00644455">
        <w:rPr>
          <w:lang w:val="ru-RU"/>
        </w:rPr>
        <w:t>самостоятельной</w:t>
      </w:r>
      <w:r w:rsidRPr="00644455">
        <w:rPr>
          <w:lang w:val="ru-RU"/>
        </w:rPr>
        <w:tab/>
        <w:t>исследовательской</w:t>
      </w:r>
      <w:r w:rsidRPr="00644455">
        <w:rPr>
          <w:lang w:val="ru-RU"/>
        </w:rPr>
        <w:tab/>
        <w:t>и</w:t>
      </w:r>
      <w:r w:rsidRPr="00644455">
        <w:rPr>
          <w:lang w:val="ru-RU"/>
        </w:rPr>
        <w:tab/>
      </w:r>
      <w:r w:rsidRPr="00644455">
        <w:rPr>
          <w:spacing w:val="-1"/>
          <w:lang w:val="ru-RU"/>
        </w:rPr>
        <w:t xml:space="preserve">проектной </w:t>
      </w:r>
      <w:r w:rsidRPr="00644455">
        <w:rPr>
          <w:lang w:val="ru-RU"/>
        </w:rPr>
        <w:t>деятельности, для</w:t>
      </w:r>
      <w:r w:rsidRPr="00644455">
        <w:rPr>
          <w:spacing w:val="-8"/>
          <w:lang w:val="ru-RU"/>
        </w:rPr>
        <w:t xml:space="preserve"> </w:t>
      </w:r>
      <w:r w:rsidRPr="00644455">
        <w:rPr>
          <w:lang w:val="ru-RU"/>
        </w:rPr>
        <w:t>самоопределения</w:t>
      </w:r>
    </w:p>
    <w:p w:rsidR="0040305B" w:rsidRPr="00644455" w:rsidRDefault="00644455">
      <w:pPr>
        <w:pStyle w:val="a3"/>
        <w:spacing w:before="3" w:line="276" w:lineRule="auto"/>
        <w:ind w:right="103"/>
        <w:rPr>
          <w:lang w:val="ru-RU"/>
        </w:rPr>
      </w:pPr>
      <w:r w:rsidRPr="00644455">
        <w:rPr>
          <w:lang w:val="ru-RU"/>
        </w:rPr>
        <w:t>Итак, освоение ключевых географических понятий должно выр</w:t>
      </w:r>
      <w:r w:rsidRPr="00644455">
        <w:rPr>
          <w:lang w:val="ru-RU"/>
        </w:rPr>
        <w:t>ажаться, прежде всего, в умении опираться на них при решении задач, использовать их в качестве ориентиров собственных действий. Поэтому предметные результаты курса должны проверяться не непосредственно после изучения данного материала, а как оставшиеся у ч</w:t>
      </w:r>
      <w:r w:rsidRPr="00644455">
        <w:rPr>
          <w:lang w:val="ru-RU"/>
        </w:rPr>
        <w:t>еловека на всю дальнейшую жизнь умения. В связи с этим предлагается уменьшить число проверяемых единиц содержания, а также снять с ученика необходимость запоминания на долгий период времени значительного числа географических терминов.</w:t>
      </w:r>
    </w:p>
    <w:p w:rsidR="0040305B" w:rsidRPr="00644455" w:rsidRDefault="00644455">
      <w:pPr>
        <w:pStyle w:val="a3"/>
        <w:spacing w:line="276" w:lineRule="auto"/>
        <w:ind w:right="106"/>
        <w:rPr>
          <w:lang w:val="ru-RU"/>
        </w:rPr>
      </w:pPr>
      <w:r w:rsidRPr="00644455">
        <w:rPr>
          <w:lang w:val="ru-RU"/>
        </w:rPr>
        <w:t>Однако это не предпол</w:t>
      </w:r>
      <w:r w:rsidRPr="00644455">
        <w:rPr>
          <w:lang w:val="ru-RU"/>
        </w:rPr>
        <w:t>агает понижения уровня понимания изучаемого материала и требует достижения учащимися важных метапредметных результатов (на географическом материале), таких как, например, умение понимать учебные и научно-популярные географические тексты, пользоваться графи</w:t>
      </w:r>
      <w:r w:rsidRPr="00644455">
        <w:rPr>
          <w:lang w:val="ru-RU"/>
        </w:rPr>
        <w:t>ками, таблицами и диаграммами, отражающими географические закономерности, анализировать, планировать и проводить простые географические эксперименты и т.п.</w:t>
      </w:r>
    </w:p>
    <w:p w:rsidR="0040305B" w:rsidRPr="00644455" w:rsidRDefault="00644455">
      <w:pPr>
        <w:pStyle w:val="a3"/>
        <w:spacing w:before="4" w:line="276" w:lineRule="auto"/>
        <w:ind w:right="107"/>
        <w:rPr>
          <w:lang w:val="ru-RU"/>
        </w:rPr>
      </w:pPr>
      <w:r w:rsidRPr="00644455">
        <w:rPr>
          <w:lang w:val="ru-RU"/>
        </w:rPr>
        <w:t>Важно также, что планируемые результаты, которые проверяются на каждой ступени, отражают только наиб</w:t>
      </w:r>
      <w:r w:rsidRPr="00644455">
        <w:rPr>
          <w:lang w:val="ru-RU"/>
        </w:rPr>
        <w:t>олее существенные моменты изучаемого в курсе школьной географии. Содержание авторских программ и учебников может и должно быть значительно шире, чем перечень проверяемых элементов</w:t>
      </w:r>
      <w:r w:rsidRPr="00644455">
        <w:rPr>
          <w:spacing w:val="-8"/>
          <w:lang w:val="ru-RU"/>
        </w:rPr>
        <w:t xml:space="preserve"> </w:t>
      </w:r>
      <w:r w:rsidRPr="00644455">
        <w:rPr>
          <w:lang w:val="ru-RU"/>
        </w:rPr>
        <w:t>содержания.</w:t>
      </w:r>
    </w:p>
    <w:p w:rsidR="0040305B" w:rsidRPr="00644455" w:rsidRDefault="00644455">
      <w:pPr>
        <w:pStyle w:val="a3"/>
        <w:spacing w:line="276" w:lineRule="auto"/>
        <w:ind w:right="113"/>
        <w:rPr>
          <w:lang w:val="ru-RU"/>
        </w:rPr>
      </w:pPr>
      <w:r w:rsidRPr="00644455">
        <w:rPr>
          <w:lang w:val="ru-RU"/>
        </w:rPr>
        <w:t>Детализация и структурирование предметных результатов должны обе</w:t>
      </w:r>
      <w:r w:rsidRPr="00644455">
        <w:rPr>
          <w:lang w:val="ru-RU"/>
        </w:rPr>
        <w:t>спечить повышение результативности практической работы учителя в конкретных классах, а также обеспечить возможность проведения более эффективных мониторинговых исследований достижений обучающихся.</w:t>
      </w:r>
    </w:p>
    <w:p w:rsidR="0040305B" w:rsidRPr="00644455" w:rsidRDefault="00644455">
      <w:pPr>
        <w:pStyle w:val="a3"/>
        <w:spacing w:line="276" w:lineRule="auto"/>
        <w:ind w:right="109"/>
        <w:rPr>
          <w:lang w:val="ru-RU"/>
        </w:rPr>
      </w:pPr>
      <w:r w:rsidRPr="00644455">
        <w:rPr>
          <w:lang w:val="ru-RU"/>
        </w:rPr>
        <w:t>Предметные результаты группируются в блоки по 5-6 результат</w:t>
      </w:r>
      <w:r w:rsidRPr="00644455">
        <w:rPr>
          <w:lang w:val="ru-RU"/>
        </w:rPr>
        <w:t>ов в каждой из предметно-содержательных линий. Каждый результат детализирован по</w:t>
      </w:r>
      <w:r w:rsidRPr="00644455">
        <w:rPr>
          <w:spacing w:val="-2"/>
          <w:lang w:val="ru-RU"/>
        </w:rPr>
        <w:t xml:space="preserve"> </w:t>
      </w:r>
      <w:r w:rsidRPr="00644455">
        <w:rPr>
          <w:lang w:val="ru-RU"/>
        </w:rPr>
        <w:t>ступеням.</w:t>
      </w:r>
    </w:p>
    <w:p w:rsidR="0040305B" w:rsidRPr="00644455" w:rsidRDefault="00644455">
      <w:pPr>
        <w:pStyle w:val="1"/>
        <w:spacing w:before="1" w:line="278" w:lineRule="auto"/>
        <w:ind w:firstLine="691"/>
        <w:jc w:val="both"/>
        <w:rPr>
          <w:lang w:val="ru-RU"/>
        </w:rPr>
      </w:pPr>
      <w:r w:rsidRPr="00644455">
        <w:rPr>
          <w:b w:val="0"/>
          <w:lang w:val="ru-RU"/>
        </w:rPr>
        <w:t xml:space="preserve">Перечислим </w:t>
      </w:r>
      <w:r w:rsidRPr="00644455">
        <w:rPr>
          <w:lang w:val="ru-RU"/>
        </w:rPr>
        <w:t>предметно-содержательные линии (выделяются по группам ключевых понятий и соответствующих им возможностям человеческих действий):</w:t>
      </w:r>
    </w:p>
    <w:p w:rsidR="0040305B" w:rsidRDefault="00644455">
      <w:pPr>
        <w:spacing w:line="320" w:lineRule="exact"/>
        <w:ind w:left="890" w:right="109"/>
        <w:rPr>
          <w:b/>
          <w:sz w:val="28"/>
        </w:rPr>
      </w:pPr>
      <w:proofErr w:type="spellStart"/>
      <w:r>
        <w:rPr>
          <w:b/>
          <w:sz w:val="28"/>
        </w:rPr>
        <w:t>Для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физической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географии</w:t>
      </w:r>
      <w:proofErr w:type="spellEnd"/>
      <w:r>
        <w:rPr>
          <w:b/>
          <w:sz w:val="28"/>
        </w:rPr>
        <w:t>:</w:t>
      </w:r>
    </w:p>
    <w:p w:rsidR="0040305B" w:rsidRPr="00644455" w:rsidRDefault="00644455">
      <w:pPr>
        <w:pStyle w:val="a4"/>
        <w:numPr>
          <w:ilvl w:val="0"/>
          <w:numId w:val="1"/>
        </w:numPr>
        <w:tabs>
          <w:tab w:val="left" w:pos="1111"/>
        </w:tabs>
        <w:spacing w:before="43" w:line="276" w:lineRule="auto"/>
        <w:ind w:right="105" w:firstLine="693"/>
        <w:jc w:val="both"/>
        <w:rPr>
          <w:sz w:val="28"/>
          <w:lang w:val="ru-RU"/>
        </w:rPr>
      </w:pPr>
      <w:r w:rsidRPr="00644455">
        <w:rPr>
          <w:b/>
          <w:i/>
          <w:sz w:val="28"/>
          <w:lang w:val="ru-RU"/>
        </w:rPr>
        <w:t xml:space="preserve">линия: </w:t>
      </w:r>
      <w:r w:rsidRPr="00644455">
        <w:rPr>
          <w:sz w:val="28"/>
          <w:lang w:val="ru-RU"/>
        </w:rPr>
        <w:t>геоинформация: получение и представление ее в разных формах, в том числе с помощью географических методов</w:t>
      </w:r>
      <w:r w:rsidRPr="00644455">
        <w:rPr>
          <w:spacing w:val="-20"/>
          <w:sz w:val="28"/>
          <w:lang w:val="ru-RU"/>
        </w:rPr>
        <w:t xml:space="preserve"> </w:t>
      </w:r>
      <w:r w:rsidRPr="00644455">
        <w:rPr>
          <w:sz w:val="28"/>
          <w:lang w:val="ru-RU"/>
        </w:rPr>
        <w:t>исследований</w:t>
      </w:r>
    </w:p>
    <w:p w:rsidR="0040305B" w:rsidRPr="00644455" w:rsidRDefault="00644455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right="106" w:firstLine="693"/>
        <w:jc w:val="both"/>
        <w:rPr>
          <w:sz w:val="28"/>
          <w:lang w:val="ru-RU"/>
        </w:rPr>
      </w:pPr>
      <w:r w:rsidRPr="00644455">
        <w:rPr>
          <w:b/>
          <w:i/>
          <w:sz w:val="28"/>
          <w:lang w:val="ru-RU"/>
        </w:rPr>
        <w:t xml:space="preserve">линия: </w:t>
      </w:r>
      <w:r w:rsidRPr="00644455">
        <w:rPr>
          <w:sz w:val="28"/>
          <w:lang w:val="ru-RU"/>
        </w:rPr>
        <w:t>природные объекты, явления и процессы: строение, структура и размещение по территории</w:t>
      </w:r>
      <w:r w:rsidRPr="00644455">
        <w:rPr>
          <w:spacing w:val="-9"/>
          <w:sz w:val="28"/>
          <w:lang w:val="ru-RU"/>
        </w:rPr>
        <w:t xml:space="preserve"> </w:t>
      </w:r>
      <w:r w:rsidRPr="00644455">
        <w:rPr>
          <w:sz w:val="28"/>
          <w:lang w:val="ru-RU"/>
        </w:rPr>
        <w:t>Земли.</w:t>
      </w:r>
    </w:p>
    <w:p w:rsidR="0040305B" w:rsidRPr="00644455" w:rsidRDefault="0040305B">
      <w:pPr>
        <w:spacing w:line="276" w:lineRule="auto"/>
        <w:jc w:val="both"/>
        <w:rPr>
          <w:sz w:val="28"/>
          <w:lang w:val="ru-RU"/>
        </w:rPr>
        <w:sectPr w:rsidR="0040305B" w:rsidRPr="00644455">
          <w:pgSz w:w="11880" w:h="16820"/>
          <w:pgMar w:top="1360" w:right="460" w:bottom="280" w:left="1580" w:header="720" w:footer="720" w:gutter="0"/>
          <w:cols w:space="720"/>
        </w:sectPr>
      </w:pPr>
    </w:p>
    <w:p w:rsidR="0040305B" w:rsidRPr="00644455" w:rsidRDefault="00644455">
      <w:pPr>
        <w:pStyle w:val="a4"/>
        <w:numPr>
          <w:ilvl w:val="0"/>
          <w:numId w:val="1"/>
        </w:numPr>
        <w:tabs>
          <w:tab w:val="left" w:pos="1111"/>
        </w:tabs>
        <w:spacing w:before="54" w:line="276" w:lineRule="auto"/>
        <w:ind w:firstLine="693"/>
        <w:jc w:val="both"/>
        <w:rPr>
          <w:sz w:val="28"/>
          <w:lang w:val="ru-RU"/>
        </w:rPr>
      </w:pPr>
      <w:r w:rsidRPr="00644455">
        <w:rPr>
          <w:b/>
          <w:i/>
          <w:sz w:val="28"/>
          <w:lang w:val="ru-RU"/>
        </w:rPr>
        <w:lastRenderedPageBreak/>
        <w:t>линия</w:t>
      </w:r>
      <w:r w:rsidRPr="00644455">
        <w:rPr>
          <w:b/>
          <w:sz w:val="28"/>
          <w:lang w:val="ru-RU"/>
        </w:rPr>
        <w:t xml:space="preserve">: </w:t>
      </w:r>
      <w:r w:rsidRPr="00644455">
        <w:rPr>
          <w:sz w:val="28"/>
          <w:lang w:val="ru-RU"/>
        </w:rPr>
        <w:t>природные (зональные и азональные) и антропогенные комплексы: строение, структура и размещение по территории</w:t>
      </w:r>
      <w:r w:rsidRPr="00644455">
        <w:rPr>
          <w:spacing w:val="-20"/>
          <w:sz w:val="28"/>
          <w:lang w:val="ru-RU"/>
        </w:rPr>
        <w:t xml:space="preserve"> </w:t>
      </w:r>
      <w:r w:rsidRPr="00644455">
        <w:rPr>
          <w:sz w:val="28"/>
          <w:lang w:val="ru-RU"/>
        </w:rPr>
        <w:t>Земли.</w:t>
      </w:r>
    </w:p>
    <w:p w:rsidR="0040305B" w:rsidRPr="00644455" w:rsidRDefault="00644455">
      <w:pPr>
        <w:pStyle w:val="1"/>
        <w:tabs>
          <w:tab w:val="left" w:pos="1705"/>
          <w:tab w:val="left" w:pos="3960"/>
          <w:tab w:val="left" w:pos="4571"/>
          <w:tab w:val="left" w:pos="8397"/>
        </w:tabs>
        <w:spacing w:before="3"/>
        <w:ind w:left="794" w:right="0"/>
        <w:rPr>
          <w:lang w:val="ru-RU"/>
        </w:rPr>
      </w:pPr>
      <w:r w:rsidRPr="00644455">
        <w:rPr>
          <w:b w:val="0"/>
          <w:lang w:val="ru-RU"/>
        </w:rPr>
        <w:t>Для</w:t>
      </w:r>
      <w:r w:rsidRPr="00644455">
        <w:rPr>
          <w:b w:val="0"/>
          <w:lang w:val="ru-RU"/>
        </w:rPr>
        <w:tab/>
      </w:r>
      <w:r w:rsidRPr="00644455">
        <w:rPr>
          <w:lang w:val="ru-RU"/>
        </w:rPr>
        <w:t>общественной</w:t>
      </w:r>
      <w:r w:rsidRPr="00644455">
        <w:rPr>
          <w:lang w:val="ru-RU"/>
        </w:rPr>
        <w:tab/>
        <w:t>и</w:t>
      </w:r>
      <w:r w:rsidRPr="00644455">
        <w:rPr>
          <w:lang w:val="ru-RU"/>
        </w:rPr>
        <w:tab/>
        <w:t>социально-экономической</w:t>
      </w:r>
      <w:r w:rsidRPr="00644455">
        <w:rPr>
          <w:lang w:val="ru-RU"/>
        </w:rPr>
        <w:tab/>
        <w:t>географии</w:t>
      </w:r>
    </w:p>
    <w:p w:rsidR="0040305B" w:rsidRPr="00644455" w:rsidRDefault="00644455">
      <w:pPr>
        <w:pStyle w:val="a3"/>
        <w:spacing w:before="47"/>
        <w:ind w:right="0" w:firstLine="0"/>
        <w:jc w:val="left"/>
        <w:rPr>
          <w:lang w:val="ru-RU"/>
        </w:rPr>
      </w:pPr>
      <w:r w:rsidRPr="00644455">
        <w:rPr>
          <w:lang w:val="ru-RU"/>
        </w:rPr>
        <w:t>используются еще три содержательной линии:</w:t>
      </w:r>
    </w:p>
    <w:p w:rsidR="0040305B" w:rsidRPr="00644455" w:rsidRDefault="00644455">
      <w:pPr>
        <w:pStyle w:val="a4"/>
        <w:numPr>
          <w:ilvl w:val="0"/>
          <w:numId w:val="1"/>
        </w:numPr>
        <w:tabs>
          <w:tab w:val="left" w:pos="1111"/>
        </w:tabs>
        <w:spacing w:before="47" w:line="276" w:lineRule="auto"/>
        <w:ind w:firstLine="693"/>
        <w:jc w:val="both"/>
        <w:rPr>
          <w:sz w:val="28"/>
          <w:lang w:val="ru-RU"/>
        </w:rPr>
      </w:pPr>
      <w:r w:rsidRPr="00644455">
        <w:rPr>
          <w:b/>
          <w:i/>
          <w:sz w:val="28"/>
          <w:lang w:val="ru-RU"/>
        </w:rPr>
        <w:t>линия</w:t>
      </w:r>
      <w:r w:rsidRPr="00644455">
        <w:rPr>
          <w:sz w:val="28"/>
          <w:lang w:val="ru-RU"/>
        </w:rPr>
        <w:t>: освоение территорий, стран; население</w:t>
      </w:r>
      <w:r w:rsidRPr="00644455">
        <w:rPr>
          <w:sz w:val="28"/>
          <w:lang w:val="ru-RU"/>
        </w:rPr>
        <w:t>: структура, процессы и размещение на</w:t>
      </w:r>
      <w:r w:rsidRPr="00644455">
        <w:rPr>
          <w:spacing w:val="-6"/>
          <w:sz w:val="28"/>
          <w:lang w:val="ru-RU"/>
        </w:rPr>
        <w:t xml:space="preserve"> </w:t>
      </w:r>
      <w:r w:rsidRPr="00644455">
        <w:rPr>
          <w:sz w:val="28"/>
          <w:lang w:val="ru-RU"/>
        </w:rPr>
        <w:t>Земле;</w:t>
      </w:r>
    </w:p>
    <w:p w:rsidR="0040305B" w:rsidRPr="00644455" w:rsidRDefault="00644455">
      <w:pPr>
        <w:pStyle w:val="a4"/>
        <w:numPr>
          <w:ilvl w:val="0"/>
          <w:numId w:val="1"/>
        </w:numPr>
        <w:tabs>
          <w:tab w:val="left" w:pos="1111"/>
        </w:tabs>
        <w:spacing w:line="276" w:lineRule="auto"/>
        <w:ind w:right="117" w:firstLine="693"/>
        <w:jc w:val="both"/>
        <w:rPr>
          <w:sz w:val="28"/>
          <w:lang w:val="ru-RU"/>
        </w:rPr>
      </w:pPr>
      <w:r w:rsidRPr="00644455">
        <w:rPr>
          <w:b/>
          <w:i/>
          <w:sz w:val="28"/>
          <w:lang w:val="ru-RU"/>
        </w:rPr>
        <w:t>линия</w:t>
      </w:r>
      <w:r w:rsidRPr="00644455">
        <w:rPr>
          <w:sz w:val="28"/>
          <w:lang w:val="ru-RU"/>
        </w:rPr>
        <w:t xml:space="preserve">: отраслевая структура (состав, факторы размещения, связи, территориальное размещение социально-экономических объектов) и социально-экономические процессы страны на </w:t>
      </w:r>
      <w:proofErr w:type="gramStart"/>
      <w:r w:rsidRPr="00644455">
        <w:rPr>
          <w:sz w:val="28"/>
          <w:lang w:val="ru-RU"/>
        </w:rPr>
        <w:t>примере  Российской</w:t>
      </w:r>
      <w:proofErr w:type="gramEnd"/>
      <w:r w:rsidRPr="00644455">
        <w:rPr>
          <w:sz w:val="28"/>
          <w:lang w:val="ru-RU"/>
        </w:rPr>
        <w:t xml:space="preserve"> Федерации.</w:t>
      </w:r>
    </w:p>
    <w:p w:rsidR="0040305B" w:rsidRPr="00644455" w:rsidRDefault="00644455">
      <w:pPr>
        <w:pStyle w:val="a4"/>
        <w:numPr>
          <w:ilvl w:val="0"/>
          <w:numId w:val="1"/>
        </w:numPr>
        <w:tabs>
          <w:tab w:val="left" w:pos="1111"/>
        </w:tabs>
        <w:spacing w:before="1" w:line="276" w:lineRule="auto"/>
        <w:ind w:right="121" w:firstLine="693"/>
        <w:jc w:val="both"/>
        <w:rPr>
          <w:sz w:val="28"/>
          <w:lang w:val="ru-RU"/>
        </w:rPr>
      </w:pPr>
      <w:r w:rsidRPr="00644455">
        <w:rPr>
          <w:b/>
          <w:i/>
          <w:sz w:val="28"/>
          <w:lang w:val="ru-RU"/>
        </w:rPr>
        <w:t>линия</w:t>
      </w:r>
      <w:r w:rsidRPr="00644455">
        <w:rPr>
          <w:sz w:val="28"/>
          <w:lang w:val="ru-RU"/>
        </w:rPr>
        <w:t>: административное и социально-экономическое районирование территорий на примере Российской</w:t>
      </w:r>
      <w:r w:rsidRPr="00644455">
        <w:rPr>
          <w:spacing w:val="-14"/>
          <w:sz w:val="28"/>
          <w:lang w:val="ru-RU"/>
        </w:rPr>
        <w:t xml:space="preserve"> </w:t>
      </w:r>
      <w:r w:rsidRPr="00644455">
        <w:rPr>
          <w:sz w:val="28"/>
          <w:lang w:val="ru-RU"/>
        </w:rPr>
        <w:t>Федерации.</w:t>
      </w:r>
    </w:p>
    <w:p w:rsidR="0040305B" w:rsidRPr="00644455" w:rsidRDefault="00644455">
      <w:pPr>
        <w:pStyle w:val="a3"/>
        <w:spacing w:line="278" w:lineRule="auto"/>
        <w:ind w:right="127" w:firstLine="691"/>
        <w:rPr>
          <w:lang w:val="ru-RU"/>
        </w:rPr>
      </w:pPr>
      <w:r w:rsidRPr="00644455">
        <w:rPr>
          <w:lang w:val="ru-RU"/>
        </w:rPr>
        <w:t>Первая линия является общей для всех остальных содержательных линий по географии.</w:t>
      </w:r>
    </w:p>
    <w:sectPr w:rsidR="0040305B" w:rsidRPr="00644455">
      <w:pgSz w:w="11880" w:h="16820"/>
      <w:pgMar w:top="136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62066"/>
    <w:multiLevelType w:val="hybridMultilevel"/>
    <w:tmpl w:val="2A963014"/>
    <w:lvl w:ilvl="0" w:tplc="DD000784">
      <w:start w:val="1"/>
      <w:numFmt w:val="decimal"/>
      <w:lvlText w:val="%1"/>
      <w:lvlJc w:val="left"/>
      <w:pPr>
        <w:ind w:left="117" w:hanging="30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A4666AE6">
      <w:numFmt w:val="bullet"/>
      <w:lvlText w:val="•"/>
      <w:lvlJc w:val="left"/>
      <w:pPr>
        <w:ind w:left="1092" w:hanging="300"/>
      </w:pPr>
      <w:rPr>
        <w:rFonts w:hint="default"/>
      </w:rPr>
    </w:lvl>
    <w:lvl w:ilvl="2" w:tplc="751C4ADC">
      <w:numFmt w:val="bullet"/>
      <w:lvlText w:val="•"/>
      <w:lvlJc w:val="left"/>
      <w:pPr>
        <w:ind w:left="2064" w:hanging="300"/>
      </w:pPr>
      <w:rPr>
        <w:rFonts w:hint="default"/>
      </w:rPr>
    </w:lvl>
    <w:lvl w:ilvl="3" w:tplc="28849B7C">
      <w:numFmt w:val="bullet"/>
      <w:lvlText w:val="•"/>
      <w:lvlJc w:val="left"/>
      <w:pPr>
        <w:ind w:left="3036" w:hanging="300"/>
      </w:pPr>
      <w:rPr>
        <w:rFonts w:hint="default"/>
      </w:rPr>
    </w:lvl>
    <w:lvl w:ilvl="4" w:tplc="5E125F8E">
      <w:numFmt w:val="bullet"/>
      <w:lvlText w:val="•"/>
      <w:lvlJc w:val="left"/>
      <w:pPr>
        <w:ind w:left="4008" w:hanging="300"/>
      </w:pPr>
      <w:rPr>
        <w:rFonts w:hint="default"/>
      </w:rPr>
    </w:lvl>
    <w:lvl w:ilvl="5" w:tplc="263AEF76">
      <w:numFmt w:val="bullet"/>
      <w:lvlText w:val="•"/>
      <w:lvlJc w:val="left"/>
      <w:pPr>
        <w:ind w:left="4980" w:hanging="300"/>
      </w:pPr>
      <w:rPr>
        <w:rFonts w:hint="default"/>
      </w:rPr>
    </w:lvl>
    <w:lvl w:ilvl="6" w:tplc="0FBC1790">
      <w:numFmt w:val="bullet"/>
      <w:lvlText w:val="•"/>
      <w:lvlJc w:val="left"/>
      <w:pPr>
        <w:ind w:left="5952" w:hanging="300"/>
      </w:pPr>
      <w:rPr>
        <w:rFonts w:hint="default"/>
      </w:rPr>
    </w:lvl>
    <w:lvl w:ilvl="7" w:tplc="3BEA0E82">
      <w:numFmt w:val="bullet"/>
      <w:lvlText w:val="•"/>
      <w:lvlJc w:val="left"/>
      <w:pPr>
        <w:ind w:left="6924" w:hanging="300"/>
      </w:pPr>
      <w:rPr>
        <w:rFonts w:hint="default"/>
      </w:rPr>
    </w:lvl>
    <w:lvl w:ilvl="8" w:tplc="0B0C375A">
      <w:numFmt w:val="bullet"/>
      <w:lvlText w:val="•"/>
      <w:lvlJc w:val="left"/>
      <w:pPr>
        <w:ind w:left="7896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5B"/>
    <w:rsid w:val="0040305B"/>
    <w:rsid w:val="0064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7453-1F0F-440C-99F0-6C8ED19C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 w:righ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 w:right="105" w:firstLine="5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17" w:right="122" w:firstLine="6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7D0F-B82D-48E2-A8CA-100CACFB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Пользователь Windows</cp:lastModifiedBy>
  <cp:revision>2</cp:revision>
  <dcterms:created xsi:type="dcterms:W3CDTF">2017-09-24T03:59:00Z</dcterms:created>
  <dcterms:modified xsi:type="dcterms:W3CDTF">2017-09-24T03:59:00Z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2017-09-24T00:00:00Z</vt:filetime>
  </property>
</Properties>
</file>